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72D6" w:rsidRPr="006D72D6" w:rsidRDefault="006D72D6" w:rsidP="003D483D">
      <w:pPr>
        <w:spacing w:after="0" w:line="240" w:lineRule="auto"/>
        <w:jc w:val="center"/>
        <w:rPr>
          <w:rFonts w:ascii="Times New Roman" w:hAnsi="Times New Roman" w:cs="Times New Roman"/>
          <w:b/>
          <w:bCs/>
          <w:color w:val="000000"/>
          <w:sz w:val="28"/>
          <w:szCs w:val="28"/>
          <w:lang w:val="uk-UA"/>
        </w:rPr>
      </w:pPr>
      <w:r w:rsidRPr="006D72D6">
        <w:rPr>
          <w:rFonts w:ascii="Times New Roman" w:hAnsi="Times New Roman" w:cs="Times New Roman"/>
          <w:b/>
          <w:bCs/>
          <w:color w:val="000000"/>
          <w:sz w:val="28"/>
          <w:szCs w:val="28"/>
          <w:lang w:val="uk-UA"/>
        </w:rPr>
        <w:t>Методичні рекомендації щодо проведення І-ІІ етапу</w:t>
      </w:r>
    </w:p>
    <w:p w:rsidR="006D72D6" w:rsidRPr="006D72D6" w:rsidRDefault="006D72D6" w:rsidP="003D483D">
      <w:pPr>
        <w:spacing w:after="0" w:line="240" w:lineRule="auto"/>
        <w:jc w:val="center"/>
        <w:rPr>
          <w:rFonts w:ascii="Times New Roman" w:hAnsi="Times New Roman" w:cs="Times New Roman"/>
          <w:b/>
          <w:i/>
          <w:sz w:val="28"/>
          <w:szCs w:val="28"/>
          <w:lang w:val="uk-UA"/>
        </w:rPr>
      </w:pPr>
      <w:r w:rsidRPr="006D72D6">
        <w:rPr>
          <w:rFonts w:ascii="Times New Roman" w:hAnsi="Times New Roman" w:cs="Times New Roman"/>
          <w:b/>
          <w:bCs/>
          <w:color w:val="000000"/>
          <w:sz w:val="28"/>
          <w:szCs w:val="28"/>
          <w:lang w:val="uk-UA"/>
        </w:rPr>
        <w:t>Всеукраїнської учнівс</w:t>
      </w:r>
      <w:r>
        <w:rPr>
          <w:rFonts w:ascii="Times New Roman" w:hAnsi="Times New Roman" w:cs="Times New Roman"/>
          <w:b/>
          <w:bCs/>
          <w:color w:val="000000"/>
          <w:sz w:val="28"/>
          <w:szCs w:val="28"/>
          <w:lang w:val="uk-UA"/>
        </w:rPr>
        <w:t>ької олімпіади з екології у 201</w:t>
      </w:r>
      <w:r w:rsidRPr="006D72D6">
        <w:rPr>
          <w:rFonts w:ascii="Times New Roman" w:hAnsi="Times New Roman" w:cs="Times New Roman"/>
          <w:b/>
          <w:bCs/>
          <w:color w:val="000000"/>
          <w:sz w:val="28"/>
          <w:szCs w:val="28"/>
          <w:lang w:val="uk-UA"/>
        </w:rPr>
        <w:t>9</w:t>
      </w:r>
      <w:r>
        <w:rPr>
          <w:rFonts w:ascii="Times New Roman" w:hAnsi="Times New Roman" w:cs="Times New Roman"/>
          <w:b/>
          <w:bCs/>
          <w:color w:val="000000"/>
          <w:sz w:val="28"/>
          <w:szCs w:val="28"/>
          <w:lang w:val="uk-UA"/>
        </w:rPr>
        <w:t>/20</w:t>
      </w:r>
      <w:r w:rsidRPr="006D72D6">
        <w:rPr>
          <w:rFonts w:ascii="Times New Roman" w:hAnsi="Times New Roman" w:cs="Times New Roman"/>
          <w:b/>
          <w:bCs/>
          <w:color w:val="000000"/>
          <w:sz w:val="28"/>
          <w:szCs w:val="28"/>
          <w:lang w:val="uk-UA"/>
        </w:rPr>
        <w:t>20</w:t>
      </w:r>
      <w:r w:rsidRPr="006D72D6">
        <w:rPr>
          <w:rFonts w:ascii="Times New Roman" w:hAnsi="Times New Roman" w:cs="Times New Roman"/>
          <w:b/>
          <w:bCs/>
          <w:color w:val="000000"/>
          <w:sz w:val="28"/>
          <w:szCs w:val="28"/>
          <w:lang w:val="uk-UA"/>
        </w:rPr>
        <w:t xml:space="preserve"> </w:t>
      </w:r>
      <w:proofErr w:type="spellStart"/>
      <w:r w:rsidRPr="006D72D6">
        <w:rPr>
          <w:rFonts w:ascii="Times New Roman" w:hAnsi="Times New Roman" w:cs="Times New Roman"/>
          <w:b/>
          <w:bCs/>
          <w:color w:val="000000"/>
          <w:sz w:val="28"/>
          <w:szCs w:val="28"/>
          <w:lang w:val="uk-UA"/>
        </w:rPr>
        <w:t>н.р</w:t>
      </w:r>
      <w:proofErr w:type="spellEnd"/>
      <w:r w:rsidRPr="006D72D6">
        <w:rPr>
          <w:rFonts w:ascii="Times New Roman" w:hAnsi="Times New Roman" w:cs="Times New Roman"/>
          <w:b/>
          <w:bCs/>
          <w:color w:val="000000"/>
          <w:sz w:val="28"/>
          <w:szCs w:val="28"/>
          <w:lang w:val="uk-UA"/>
        </w:rPr>
        <w:t>.</w:t>
      </w:r>
    </w:p>
    <w:p w:rsidR="006D72D6" w:rsidRPr="006D72D6" w:rsidRDefault="006D72D6" w:rsidP="003D483D">
      <w:pPr>
        <w:spacing w:after="0" w:line="240" w:lineRule="auto"/>
        <w:jc w:val="right"/>
        <w:rPr>
          <w:rFonts w:ascii="Times New Roman" w:hAnsi="Times New Roman" w:cs="Times New Roman"/>
          <w:b/>
          <w:i/>
          <w:sz w:val="28"/>
          <w:szCs w:val="28"/>
          <w:lang w:val="uk-UA"/>
        </w:rPr>
      </w:pPr>
      <w:r w:rsidRPr="006D72D6">
        <w:rPr>
          <w:rFonts w:ascii="Times New Roman" w:hAnsi="Times New Roman" w:cs="Times New Roman"/>
          <w:b/>
          <w:i/>
          <w:sz w:val="28"/>
          <w:szCs w:val="28"/>
          <w:lang w:val="uk-UA"/>
        </w:rPr>
        <w:t xml:space="preserve">І.В.Чорна, </w:t>
      </w:r>
    </w:p>
    <w:p w:rsidR="006D72D6" w:rsidRPr="006D72D6" w:rsidRDefault="006D72D6" w:rsidP="003D483D">
      <w:pPr>
        <w:spacing w:after="0" w:line="240" w:lineRule="auto"/>
        <w:jc w:val="right"/>
        <w:rPr>
          <w:rFonts w:ascii="Times New Roman" w:hAnsi="Times New Roman" w:cs="Times New Roman"/>
          <w:b/>
          <w:i/>
          <w:sz w:val="28"/>
          <w:szCs w:val="28"/>
          <w:lang w:val="uk-UA"/>
        </w:rPr>
      </w:pPr>
      <w:r w:rsidRPr="006D72D6">
        <w:rPr>
          <w:rFonts w:ascii="Times New Roman" w:hAnsi="Times New Roman" w:cs="Times New Roman"/>
          <w:b/>
          <w:i/>
          <w:sz w:val="28"/>
          <w:szCs w:val="28"/>
          <w:lang w:val="uk-UA"/>
        </w:rPr>
        <w:t xml:space="preserve">методист НМЦ природничо-математичних </w:t>
      </w:r>
    </w:p>
    <w:p w:rsidR="006D72D6" w:rsidRPr="006D72D6" w:rsidRDefault="006D72D6" w:rsidP="003D483D">
      <w:pPr>
        <w:spacing w:after="0" w:line="240" w:lineRule="auto"/>
        <w:jc w:val="right"/>
        <w:rPr>
          <w:rFonts w:ascii="Times New Roman" w:hAnsi="Times New Roman" w:cs="Times New Roman"/>
          <w:sz w:val="28"/>
          <w:szCs w:val="28"/>
          <w:lang w:val="uk-UA"/>
        </w:rPr>
      </w:pPr>
      <w:r w:rsidRPr="006D72D6">
        <w:rPr>
          <w:rFonts w:ascii="Times New Roman" w:hAnsi="Times New Roman" w:cs="Times New Roman"/>
          <w:b/>
          <w:i/>
          <w:sz w:val="28"/>
          <w:szCs w:val="28"/>
          <w:lang w:val="uk-UA"/>
        </w:rPr>
        <w:t>дисциплін ІППО Чернівецької області</w:t>
      </w:r>
    </w:p>
    <w:p w:rsidR="006D72D6" w:rsidRPr="006D72D6" w:rsidRDefault="006D72D6" w:rsidP="003D483D">
      <w:pPr>
        <w:spacing w:after="0" w:line="240" w:lineRule="auto"/>
        <w:jc w:val="center"/>
        <w:rPr>
          <w:rFonts w:ascii="Times New Roman" w:hAnsi="Times New Roman" w:cs="Times New Roman"/>
          <w:sz w:val="28"/>
          <w:szCs w:val="28"/>
          <w:lang w:val="uk-UA"/>
        </w:rPr>
      </w:pPr>
      <w:bookmarkStart w:id="0" w:name="_GoBack"/>
      <w:bookmarkEnd w:id="0"/>
    </w:p>
    <w:p w:rsidR="006D72D6" w:rsidRPr="006D72D6" w:rsidRDefault="006D72D6" w:rsidP="003D483D">
      <w:pPr>
        <w:spacing w:after="0" w:line="240" w:lineRule="auto"/>
        <w:jc w:val="center"/>
        <w:rPr>
          <w:rFonts w:ascii="Times New Roman" w:hAnsi="Times New Roman" w:cs="Times New Roman"/>
          <w:sz w:val="28"/>
          <w:szCs w:val="28"/>
          <w:lang w:val="uk-UA"/>
        </w:rPr>
      </w:pPr>
      <w:r w:rsidRPr="006D72D6">
        <w:rPr>
          <w:rFonts w:ascii="Times New Roman" w:hAnsi="Times New Roman" w:cs="Times New Roman"/>
          <w:b/>
          <w:bCs/>
          <w:color w:val="000000"/>
          <w:sz w:val="28"/>
          <w:szCs w:val="28"/>
          <w:lang w:val="uk-UA"/>
        </w:rPr>
        <w:t>Загальна частина</w:t>
      </w:r>
    </w:p>
    <w:p w:rsidR="006D72D6" w:rsidRPr="006D72D6" w:rsidRDefault="006D72D6" w:rsidP="003D483D">
      <w:pPr>
        <w:spacing w:after="0" w:line="240" w:lineRule="auto"/>
        <w:jc w:val="center"/>
        <w:rPr>
          <w:rFonts w:ascii="Times New Roman" w:hAnsi="Times New Roman" w:cs="Times New Roman"/>
          <w:sz w:val="28"/>
          <w:szCs w:val="28"/>
          <w:lang w:val="uk-UA"/>
        </w:rPr>
      </w:pPr>
    </w:p>
    <w:p w:rsidR="006D72D6" w:rsidRPr="006D72D6" w:rsidRDefault="006D72D6" w:rsidP="003D483D">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6D72D6">
        <w:rPr>
          <w:rFonts w:ascii="Times New Roman" w:hAnsi="Times New Roman" w:cs="Times New Roman"/>
          <w:spacing w:val="1"/>
          <w:sz w:val="28"/>
          <w:szCs w:val="28"/>
          <w:lang w:val="uk-UA"/>
        </w:rPr>
        <w:t xml:space="preserve">Участь старшокласників в учнівській олімпіаді з екології сприяє екологічному вихованню й </w:t>
      </w:r>
      <w:r w:rsidRPr="006D72D6">
        <w:rPr>
          <w:rFonts w:ascii="Times New Roman" w:hAnsi="Times New Roman" w:cs="Times New Roman"/>
          <w:sz w:val="28"/>
          <w:szCs w:val="28"/>
          <w:lang w:val="uk-UA"/>
        </w:rPr>
        <w:t xml:space="preserve">залученню їх до проектної діяльності, розширенню спектру досліджуваних проблем екологічного змісту. Пропонована проблематика є орієнтовною, окреслює актуальні напрями досліджень, однак не виключає висвітлення й інших аспектів екологічних проблем і сталого розвитку суспільства. </w:t>
      </w:r>
    </w:p>
    <w:p w:rsidR="006D72D6" w:rsidRPr="006D72D6" w:rsidRDefault="006D72D6" w:rsidP="003D483D">
      <w:pPr>
        <w:pStyle w:val="Default"/>
        <w:spacing w:line="240" w:lineRule="auto"/>
        <w:jc w:val="both"/>
        <w:rPr>
          <w:sz w:val="28"/>
          <w:szCs w:val="28"/>
          <w:lang w:val="uk-UA"/>
        </w:rPr>
      </w:pPr>
      <w:r w:rsidRPr="006D72D6">
        <w:rPr>
          <w:b/>
          <w:bCs/>
          <w:sz w:val="28"/>
          <w:szCs w:val="28"/>
          <w:lang w:val="uk-UA"/>
        </w:rPr>
        <w:t xml:space="preserve">Мета проведення олімпіади з екології </w:t>
      </w:r>
      <w:r w:rsidRPr="006D72D6">
        <w:rPr>
          <w:sz w:val="28"/>
          <w:szCs w:val="28"/>
          <w:lang w:val="uk-UA"/>
        </w:rPr>
        <w:t xml:space="preserve">– привернення уваги учнів загальноосвітніх навчальних закладів до сучасних екологічних проблем та включення їх у безпосередню практичну екологічну діяльність. </w:t>
      </w:r>
    </w:p>
    <w:p w:rsidR="006D72D6" w:rsidRPr="006D72D6" w:rsidRDefault="006D72D6" w:rsidP="003D483D">
      <w:pPr>
        <w:pStyle w:val="Default"/>
        <w:spacing w:line="240" w:lineRule="auto"/>
        <w:jc w:val="both"/>
        <w:rPr>
          <w:sz w:val="28"/>
          <w:szCs w:val="28"/>
          <w:lang w:val="uk-UA"/>
        </w:rPr>
      </w:pPr>
      <w:r w:rsidRPr="006D72D6">
        <w:rPr>
          <w:sz w:val="28"/>
          <w:szCs w:val="28"/>
          <w:lang w:val="uk-UA"/>
        </w:rPr>
        <w:t xml:space="preserve">Завдання олімпіади з екології: </w:t>
      </w:r>
    </w:p>
    <w:p w:rsidR="006D72D6" w:rsidRPr="006D72D6" w:rsidRDefault="006D72D6" w:rsidP="003D483D">
      <w:pPr>
        <w:pStyle w:val="Default"/>
        <w:numPr>
          <w:ilvl w:val="0"/>
          <w:numId w:val="9"/>
        </w:numPr>
        <w:spacing w:line="240" w:lineRule="auto"/>
        <w:ind w:left="0"/>
        <w:rPr>
          <w:sz w:val="28"/>
          <w:szCs w:val="28"/>
          <w:lang w:val="uk-UA"/>
        </w:rPr>
      </w:pPr>
      <w:r w:rsidRPr="006D72D6">
        <w:rPr>
          <w:sz w:val="28"/>
          <w:szCs w:val="28"/>
          <w:lang w:val="uk-UA"/>
        </w:rPr>
        <w:t xml:space="preserve">оволодіння основами екологічних і природоохоронних знань; </w:t>
      </w:r>
    </w:p>
    <w:p w:rsidR="006D72D6" w:rsidRPr="006D72D6" w:rsidRDefault="006D72D6" w:rsidP="003D483D">
      <w:pPr>
        <w:pStyle w:val="Default"/>
        <w:numPr>
          <w:ilvl w:val="0"/>
          <w:numId w:val="9"/>
        </w:numPr>
        <w:spacing w:line="240" w:lineRule="auto"/>
        <w:ind w:left="0"/>
        <w:jc w:val="both"/>
        <w:rPr>
          <w:sz w:val="28"/>
          <w:szCs w:val="28"/>
          <w:lang w:val="uk-UA"/>
        </w:rPr>
      </w:pPr>
      <w:r w:rsidRPr="006D72D6">
        <w:rPr>
          <w:sz w:val="28"/>
          <w:szCs w:val="28"/>
          <w:lang w:val="uk-UA"/>
        </w:rPr>
        <w:t xml:space="preserve">висвітлення сучасних екологічних проблем та формування особистісного відповідального ставлення до екологічних проблем рідного краю; </w:t>
      </w:r>
    </w:p>
    <w:p w:rsidR="006D72D6" w:rsidRPr="006D72D6" w:rsidRDefault="006D72D6" w:rsidP="003D483D">
      <w:pPr>
        <w:pStyle w:val="Default"/>
        <w:numPr>
          <w:ilvl w:val="0"/>
          <w:numId w:val="9"/>
        </w:numPr>
        <w:spacing w:line="240" w:lineRule="auto"/>
        <w:ind w:left="0"/>
        <w:jc w:val="both"/>
        <w:rPr>
          <w:sz w:val="28"/>
          <w:szCs w:val="28"/>
          <w:lang w:val="uk-UA"/>
        </w:rPr>
      </w:pPr>
      <w:r w:rsidRPr="006D72D6">
        <w:rPr>
          <w:sz w:val="28"/>
          <w:szCs w:val="28"/>
          <w:lang w:val="uk-UA"/>
        </w:rPr>
        <w:t xml:space="preserve">формування чітких і обґрунтованих уявлень про взаємозалежність усіх компонентів у природі, подолання споживацького ставлення до природи; </w:t>
      </w:r>
    </w:p>
    <w:p w:rsidR="006D72D6" w:rsidRPr="006D72D6" w:rsidRDefault="006D72D6" w:rsidP="003D483D">
      <w:pPr>
        <w:pStyle w:val="Default"/>
        <w:numPr>
          <w:ilvl w:val="0"/>
          <w:numId w:val="9"/>
        </w:numPr>
        <w:spacing w:line="240" w:lineRule="auto"/>
        <w:ind w:left="0"/>
        <w:jc w:val="both"/>
        <w:rPr>
          <w:sz w:val="28"/>
          <w:szCs w:val="28"/>
          <w:lang w:val="uk-UA"/>
        </w:rPr>
      </w:pPr>
      <w:r w:rsidRPr="006D72D6">
        <w:rPr>
          <w:sz w:val="28"/>
          <w:szCs w:val="28"/>
          <w:lang w:val="uk-UA"/>
        </w:rPr>
        <w:t xml:space="preserve">опанування теоретичними знаннями, необхідними для розв’язання конкретного практичного завдання; </w:t>
      </w:r>
    </w:p>
    <w:p w:rsidR="006D72D6" w:rsidRPr="006D72D6" w:rsidRDefault="006D72D6" w:rsidP="003D483D">
      <w:pPr>
        <w:pStyle w:val="Default"/>
        <w:numPr>
          <w:ilvl w:val="0"/>
          <w:numId w:val="9"/>
        </w:numPr>
        <w:spacing w:line="240" w:lineRule="auto"/>
        <w:ind w:left="0"/>
        <w:jc w:val="both"/>
        <w:rPr>
          <w:sz w:val="28"/>
          <w:szCs w:val="28"/>
          <w:lang w:val="uk-UA"/>
        </w:rPr>
      </w:pPr>
      <w:r w:rsidRPr="006D72D6">
        <w:rPr>
          <w:sz w:val="28"/>
          <w:szCs w:val="28"/>
          <w:lang w:val="uk-UA"/>
        </w:rPr>
        <w:t xml:space="preserve">оволодіння самостійними дослідницькими навичками (постановка проблеми, збирання і обробка інформації, проведення експериментів, аналіз отриманих результатів; </w:t>
      </w:r>
    </w:p>
    <w:p w:rsidR="006D72D6" w:rsidRPr="006D72D6" w:rsidRDefault="006D72D6" w:rsidP="003D483D">
      <w:pPr>
        <w:pStyle w:val="Default"/>
        <w:numPr>
          <w:ilvl w:val="0"/>
          <w:numId w:val="9"/>
        </w:numPr>
        <w:spacing w:line="240" w:lineRule="auto"/>
        <w:ind w:left="0"/>
        <w:jc w:val="both"/>
        <w:rPr>
          <w:sz w:val="28"/>
          <w:szCs w:val="28"/>
          <w:lang w:val="uk-UA"/>
        </w:rPr>
      </w:pPr>
      <w:r w:rsidRPr="006D72D6">
        <w:rPr>
          <w:sz w:val="28"/>
          <w:szCs w:val="28"/>
          <w:lang w:val="uk-UA"/>
        </w:rPr>
        <w:t xml:space="preserve">оволодіння уміннями приймати відповідальні рішення щодо збереження навколишнього середовища; </w:t>
      </w:r>
    </w:p>
    <w:p w:rsidR="006D72D6" w:rsidRPr="006D72D6" w:rsidRDefault="006D72D6" w:rsidP="003D483D">
      <w:pPr>
        <w:pStyle w:val="Default"/>
        <w:numPr>
          <w:ilvl w:val="0"/>
          <w:numId w:val="9"/>
        </w:numPr>
        <w:spacing w:line="240" w:lineRule="auto"/>
        <w:ind w:left="0"/>
        <w:rPr>
          <w:sz w:val="28"/>
          <w:szCs w:val="28"/>
          <w:lang w:val="uk-UA"/>
        </w:rPr>
      </w:pPr>
      <w:r w:rsidRPr="006D72D6">
        <w:rPr>
          <w:sz w:val="28"/>
          <w:szCs w:val="28"/>
          <w:lang w:val="uk-UA"/>
        </w:rPr>
        <w:t xml:space="preserve">формування екологічної культури школярів. </w:t>
      </w:r>
    </w:p>
    <w:p w:rsidR="006D72D6" w:rsidRPr="006D72D6" w:rsidRDefault="006D72D6" w:rsidP="003D483D">
      <w:pPr>
        <w:pStyle w:val="Default"/>
        <w:spacing w:line="240" w:lineRule="auto"/>
        <w:jc w:val="both"/>
        <w:rPr>
          <w:sz w:val="28"/>
          <w:szCs w:val="28"/>
          <w:lang w:val="uk-UA"/>
        </w:rPr>
      </w:pPr>
      <w:r w:rsidRPr="006D72D6">
        <w:rPr>
          <w:sz w:val="28"/>
          <w:szCs w:val="28"/>
          <w:lang w:val="uk-UA"/>
        </w:rPr>
        <w:t xml:space="preserve">     Учасником  І-ІІ етапу Всеукраїнської учнівської олімпіади з екології може бути будь-який учень, який підготував проект та провів самостійно дослідження. Екологічний проект є індивідуальним і його може представляти тільки один учень. В екологічній олімпіаді беруть участь учні 10-11 класів загальноосвітніх навчальних закладів, які стали переможцями попереднього етапу змагань.  </w:t>
      </w:r>
    </w:p>
    <w:p w:rsidR="006D72D6" w:rsidRPr="006D72D6" w:rsidRDefault="006D72D6" w:rsidP="003D483D">
      <w:pPr>
        <w:pStyle w:val="a4"/>
        <w:spacing w:before="0" w:after="0" w:line="240" w:lineRule="auto"/>
        <w:jc w:val="center"/>
        <w:rPr>
          <w:sz w:val="28"/>
          <w:szCs w:val="28"/>
          <w:lang w:val="uk-UA"/>
        </w:rPr>
      </w:pPr>
      <w:r w:rsidRPr="006D72D6">
        <w:rPr>
          <w:b/>
          <w:sz w:val="28"/>
          <w:szCs w:val="28"/>
          <w:lang w:val="uk-UA"/>
        </w:rPr>
        <w:t>I етап  учнівської олімпіади з екології</w:t>
      </w:r>
    </w:p>
    <w:p w:rsidR="006D72D6" w:rsidRPr="006D72D6" w:rsidRDefault="006D72D6" w:rsidP="003D483D">
      <w:pPr>
        <w:pStyle w:val="a4"/>
        <w:spacing w:before="0" w:after="0" w:line="240" w:lineRule="auto"/>
        <w:jc w:val="both"/>
        <w:rPr>
          <w:color w:val="000000"/>
          <w:sz w:val="28"/>
          <w:szCs w:val="28"/>
          <w:lang w:val="uk-UA"/>
        </w:rPr>
      </w:pPr>
      <w:r w:rsidRPr="006D72D6">
        <w:rPr>
          <w:sz w:val="28"/>
          <w:szCs w:val="28"/>
          <w:lang w:val="uk-UA"/>
        </w:rPr>
        <w:t xml:space="preserve"> В І та ІІ етапі беруть участь лише ті учні, які підготували екологічний проект,  олімпіада з екології  проводиться  в </w:t>
      </w:r>
      <w:r w:rsidRPr="006D72D6">
        <w:rPr>
          <w:b/>
          <w:sz w:val="28"/>
          <w:szCs w:val="28"/>
          <w:lang w:val="uk-UA"/>
        </w:rPr>
        <w:t>два тура.</w:t>
      </w:r>
    </w:p>
    <w:p w:rsidR="006D72D6" w:rsidRPr="006D72D6" w:rsidRDefault="006D72D6" w:rsidP="003D483D">
      <w:pPr>
        <w:pStyle w:val="a4"/>
        <w:spacing w:before="0" w:after="0" w:line="240" w:lineRule="auto"/>
        <w:ind w:firstLine="426"/>
        <w:jc w:val="both"/>
        <w:rPr>
          <w:color w:val="000000"/>
          <w:sz w:val="28"/>
          <w:szCs w:val="28"/>
          <w:lang w:val="uk-UA"/>
        </w:rPr>
      </w:pPr>
      <w:r w:rsidRPr="006D72D6">
        <w:rPr>
          <w:color w:val="000000"/>
          <w:sz w:val="28"/>
          <w:szCs w:val="28"/>
          <w:lang w:val="uk-UA"/>
        </w:rPr>
        <w:t xml:space="preserve">Порядок проведення, персональний склад оргкомітету та </w:t>
      </w:r>
      <w:r w:rsidRPr="006D72D6">
        <w:rPr>
          <w:color w:val="000000"/>
          <w:sz w:val="28"/>
          <w:szCs w:val="28"/>
          <w:lang w:val="uk-UA"/>
        </w:rPr>
        <w:br/>
        <w:t>журі, експерт-консультант I етапу олімпіади, рішення оргкомітету,   затверджуються наказом   керівника   навчального закладу.</w:t>
      </w:r>
    </w:p>
    <w:p w:rsidR="006D72D6" w:rsidRPr="006D72D6" w:rsidRDefault="006D72D6" w:rsidP="003D483D">
      <w:pPr>
        <w:pStyle w:val="a4"/>
        <w:spacing w:before="0" w:after="0" w:line="240" w:lineRule="auto"/>
        <w:ind w:firstLine="426"/>
        <w:jc w:val="both"/>
        <w:rPr>
          <w:sz w:val="28"/>
          <w:szCs w:val="28"/>
          <w:lang w:val="uk-UA"/>
        </w:rPr>
      </w:pPr>
      <w:r w:rsidRPr="006D72D6">
        <w:rPr>
          <w:color w:val="000000"/>
          <w:sz w:val="28"/>
          <w:szCs w:val="28"/>
          <w:lang w:val="uk-UA"/>
        </w:rPr>
        <w:t>Завдання для учасників олімпіади  готує   предметно-методична комісія,  склад якої затверджується наказом керівника  навчального закладу.</w:t>
      </w:r>
    </w:p>
    <w:p w:rsidR="006D72D6" w:rsidRPr="006D72D6" w:rsidRDefault="006D72D6" w:rsidP="003D483D">
      <w:pPr>
        <w:pStyle w:val="a4"/>
        <w:spacing w:before="0" w:after="0" w:line="240" w:lineRule="auto"/>
        <w:ind w:firstLine="284"/>
        <w:jc w:val="both"/>
        <w:rPr>
          <w:sz w:val="28"/>
          <w:szCs w:val="28"/>
          <w:lang w:val="uk-UA"/>
        </w:rPr>
      </w:pPr>
      <w:r w:rsidRPr="006D72D6">
        <w:rPr>
          <w:sz w:val="28"/>
          <w:szCs w:val="28"/>
          <w:lang w:val="uk-UA"/>
        </w:rPr>
        <w:lastRenderedPageBreak/>
        <w:t xml:space="preserve">Зміст завдань має ґрунтуватися на знаннях матеріалу, визначеного навчальною програмою з біології, що вже вивчений на час проведення олімпіади та охоплювати  вивчений матеріал з різних розділів екології, включаючи теми, що вивчались у попередніх класах.    </w:t>
      </w:r>
    </w:p>
    <w:p w:rsidR="006D72D6" w:rsidRPr="006D72D6" w:rsidRDefault="006D72D6" w:rsidP="003D483D">
      <w:pPr>
        <w:spacing w:after="0" w:line="240" w:lineRule="auto"/>
        <w:jc w:val="both"/>
        <w:rPr>
          <w:rFonts w:ascii="Times New Roman" w:hAnsi="Times New Roman" w:cs="Times New Roman"/>
          <w:sz w:val="28"/>
          <w:szCs w:val="28"/>
        </w:rPr>
      </w:pPr>
      <w:r w:rsidRPr="006D72D6">
        <w:rPr>
          <w:rFonts w:ascii="Times New Roman" w:hAnsi="Times New Roman" w:cs="Times New Roman"/>
          <w:b/>
          <w:bCs/>
          <w:color w:val="000000"/>
          <w:spacing w:val="1"/>
          <w:sz w:val="28"/>
          <w:szCs w:val="28"/>
          <w:lang w:val="uk-UA"/>
        </w:rPr>
        <w:t xml:space="preserve">І тур </w:t>
      </w:r>
      <w:proofErr w:type="spellStart"/>
      <w:r w:rsidRPr="006D72D6">
        <w:rPr>
          <w:rFonts w:ascii="Times New Roman" w:hAnsi="Times New Roman" w:cs="Times New Roman"/>
          <w:b/>
          <w:bCs/>
          <w:color w:val="000000"/>
          <w:spacing w:val="1"/>
          <w:sz w:val="28"/>
          <w:szCs w:val="28"/>
          <w:lang w:val="uk-UA"/>
        </w:rPr>
        <w:t>–теоретичний</w:t>
      </w:r>
      <w:proofErr w:type="spellEnd"/>
      <w:r w:rsidRPr="006D72D6">
        <w:rPr>
          <w:rFonts w:ascii="Times New Roman" w:hAnsi="Times New Roman" w:cs="Times New Roman"/>
          <w:b/>
          <w:bCs/>
          <w:color w:val="000000"/>
          <w:spacing w:val="1"/>
          <w:sz w:val="28"/>
          <w:szCs w:val="28"/>
          <w:lang w:val="uk-UA"/>
        </w:rPr>
        <w:t xml:space="preserve"> (</w:t>
      </w:r>
      <w:r w:rsidRPr="006D72D6">
        <w:rPr>
          <w:rFonts w:ascii="Times New Roman" w:hAnsi="Times New Roman" w:cs="Times New Roman"/>
          <w:sz w:val="28"/>
          <w:szCs w:val="28"/>
          <w:lang w:val="uk-UA"/>
        </w:rPr>
        <w:t>тестові завдання трьох рівнів складності</w:t>
      </w:r>
      <w:r w:rsidRPr="006D72D6">
        <w:rPr>
          <w:rFonts w:ascii="Times New Roman" w:hAnsi="Times New Roman" w:cs="Times New Roman"/>
          <w:bCs/>
          <w:color w:val="000000"/>
          <w:spacing w:val="1"/>
          <w:sz w:val="28"/>
          <w:szCs w:val="28"/>
          <w:lang w:val="uk-UA"/>
        </w:rPr>
        <w:t>).</w:t>
      </w:r>
      <w:r w:rsidRPr="006D72D6">
        <w:rPr>
          <w:rFonts w:ascii="Times New Roman" w:hAnsi="Times New Roman" w:cs="Times New Roman"/>
          <w:b/>
          <w:bCs/>
          <w:color w:val="000000"/>
          <w:spacing w:val="1"/>
          <w:sz w:val="28"/>
          <w:szCs w:val="28"/>
          <w:lang w:val="uk-UA"/>
        </w:rPr>
        <w:t xml:space="preserve"> </w:t>
      </w:r>
    </w:p>
    <w:p w:rsidR="006D72D6" w:rsidRPr="006D72D6" w:rsidRDefault="006D72D6" w:rsidP="003D483D">
      <w:pPr>
        <w:widowControl w:val="0"/>
        <w:autoSpaceDE w:val="0"/>
        <w:spacing w:after="0" w:line="240" w:lineRule="auto"/>
        <w:ind w:firstLine="720"/>
        <w:jc w:val="both"/>
        <w:rPr>
          <w:rFonts w:ascii="Times New Roman" w:hAnsi="Times New Roman" w:cs="Times New Roman"/>
          <w:spacing w:val="-3"/>
          <w:sz w:val="28"/>
          <w:szCs w:val="28"/>
          <w:lang w:val="uk-UA"/>
        </w:rPr>
      </w:pPr>
      <w:r w:rsidRPr="006D72D6">
        <w:rPr>
          <w:rFonts w:ascii="Times New Roman" w:hAnsi="Times New Roman" w:cs="Times New Roman"/>
          <w:spacing w:val="-3"/>
          <w:sz w:val="28"/>
          <w:szCs w:val="28"/>
          <w:lang w:val="uk-UA"/>
        </w:rPr>
        <w:t xml:space="preserve">Тести складаються з трьох груп завдань: </w:t>
      </w:r>
      <w:r w:rsidRPr="006D72D6">
        <w:rPr>
          <w:rFonts w:ascii="Times New Roman" w:hAnsi="Times New Roman" w:cs="Times New Roman"/>
          <w:b/>
          <w:spacing w:val="-3"/>
          <w:sz w:val="28"/>
          <w:szCs w:val="28"/>
          <w:lang w:val="uk-UA"/>
        </w:rPr>
        <w:t>А, Б</w:t>
      </w:r>
      <w:r w:rsidRPr="006D72D6">
        <w:rPr>
          <w:rFonts w:ascii="Times New Roman" w:hAnsi="Times New Roman" w:cs="Times New Roman"/>
          <w:spacing w:val="-3"/>
          <w:sz w:val="28"/>
          <w:szCs w:val="28"/>
          <w:lang w:val="uk-UA"/>
        </w:rPr>
        <w:t xml:space="preserve">, </w:t>
      </w:r>
      <w:r w:rsidRPr="006D72D6">
        <w:rPr>
          <w:rFonts w:ascii="Times New Roman" w:hAnsi="Times New Roman" w:cs="Times New Roman"/>
          <w:b/>
          <w:spacing w:val="-3"/>
          <w:sz w:val="28"/>
          <w:szCs w:val="28"/>
          <w:lang w:val="uk-UA"/>
        </w:rPr>
        <w:t>В</w:t>
      </w:r>
      <w:r w:rsidRPr="006D72D6">
        <w:rPr>
          <w:rFonts w:ascii="Times New Roman" w:hAnsi="Times New Roman" w:cs="Times New Roman"/>
          <w:spacing w:val="-3"/>
          <w:sz w:val="28"/>
          <w:szCs w:val="28"/>
          <w:lang w:val="uk-UA"/>
        </w:rPr>
        <w:t xml:space="preserve">. Група </w:t>
      </w:r>
      <w:r w:rsidRPr="006D72D6">
        <w:rPr>
          <w:rFonts w:ascii="Times New Roman" w:hAnsi="Times New Roman" w:cs="Times New Roman"/>
          <w:b/>
          <w:spacing w:val="-3"/>
          <w:sz w:val="28"/>
          <w:szCs w:val="28"/>
          <w:lang w:val="uk-UA"/>
        </w:rPr>
        <w:t>А</w:t>
      </w:r>
      <w:r w:rsidRPr="006D72D6">
        <w:rPr>
          <w:rFonts w:ascii="Times New Roman" w:hAnsi="Times New Roman" w:cs="Times New Roman"/>
          <w:spacing w:val="-3"/>
          <w:sz w:val="28"/>
          <w:szCs w:val="28"/>
          <w:lang w:val="uk-UA"/>
        </w:rPr>
        <w:t xml:space="preserve"> – це завдання, у яких необхідно відмітити одну правильну відповідь із запропонованих чотирьох варіантів. Групу </w:t>
      </w:r>
      <w:r w:rsidRPr="006D72D6">
        <w:rPr>
          <w:rFonts w:ascii="Times New Roman" w:hAnsi="Times New Roman" w:cs="Times New Roman"/>
          <w:b/>
          <w:spacing w:val="-3"/>
          <w:sz w:val="28"/>
          <w:szCs w:val="28"/>
          <w:lang w:val="uk-UA"/>
        </w:rPr>
        <w:t>Б</w:t>
      </w:r>
      <w:r w:rsidRPr="006D72D6">
        <w:rPr>
          <w:rFonts w:ascii="Times New Roman" w:hAnsi="Times New Roman" w:cs="Times New Roman"/>
          <w:spacing w:val="-3"/>
          <w:sz w:val="28"/>
          <w:szCs w:val="28"/>
          <w:lang w:val="uk-UA"/>
        </w:rPr>
        <w:t xml:space="preserve"> склали питання, де правильними можуть бути декілька варіантів відповідей. Більш складним є тест групи </w:t>
      </w:r>
      <w:r w:rsidRPr="006D72D6">
        <w:rPr>
          <w:rFonts w:ascii="Times New Roman" w:hAnsi="Times New Roman" w:cs="Times New Roman"/>
          <w:b/>
          <w:spacing w:val="-3"/>
          <w:sz w:val="28"/>
          <w:szCs w:val="28"/>
          <w:lang w:val="uk-UA"/>
        </w:rPr>
        <w:t>В</w:t>
      </w:r>
      <w:r w:rsidRPr="006D72D6">
        <w:rPr>
          <w:rFonts w:ascii="Times New Roman" w:hAnsi="Times New Roman" w:cs="Times New Roman"/>
          <w:spacing w:val="-3"/>
          <w:sz w:val="28"/>
          <w:szCs w:val="28"/>
          <w:lang w:val="uk-UA"/>
        </w:rPr>
        <w:t xml:space="preserve"> - це завдання на послідовність або відповідність. </w:t>
      </w:r>
    </w:p>
    <w:p w:rsidR="006D72D6" w:rsidRPr="006D72D6" w:rsidRDefault="006D72D6" w:rsidP="003D483D">
      <w:pPr>
        <w:widowControl w:val="0"/>
        <w:autoSpaceDE w:val="0"/>
        <w:spacing w:after="0" w:line="240" w:lineRule="auto"/>
        <w:ind w:firstLine="992"/>
        <w:jc w:val="both"/>
        <w:rPr>
          <w:rFonts w:ascii="Times New Roman" w:hAnsi="Times New Roman" w:cs="Times New Roman"/>
          <w:b/>
          <w:sz w:val="28"/>
          <w:szCs w:val="28"/>
          <w:lang w:val="uk-UA"/>
        </w:rPr>
      </w:pPr>
      <w:r w:rsidRPr="006D72D6">
        <w:rPr>
          <w:rFonts w:ascii="Times New Roman" w:hAnsi="Times New Roman" w:cs="Times New Roman"/>
          <w:spacing w:val="-3"/>
          <w:sz w:val="28"/>
          <w:szCs w:val="28"/>
          <w:lang w:val="uk-UA"/>
        </w:rPr>
        <w:t>П</w:t>
      </w:r>
      <w:r w:rsidRPr="006D72D6">
        <w:rPr>
          <w:rFonts w:ascii="Times New Roman" w:hAnsi="Times New Roman" w:cs="Times New Roman"/>
          <w:sz w:val="28"/>
          <w:szCs w:val="28"/>
          <w:lang w:val="uk-UA"/>
        </w:rPr>
        <w:t>ри</w:t>
      </w:r>
      <w:r w:rsidRPr="006D72D6">
        <w:rPr>
          <w:rFonts w:ascii="Times New Roman" w:hAnsi="Times New Roman" w:cs="Times New Roman"/>
          <w:spacing w:val="1"/>
          <w:sz w:val="28"/>
          <w:szCs w:val="28"/>
          <w:lang w:val="uk-UA"/>
        </w:rPr>
        <w:t>б</w:t>
      </w:r>
      <w:r w:rsidRPr="006D72D6">
        <w:rPr>
          <w:rFonts w:ascii="Times New Roman" w:hAnsi="Times New Roman" w:cs="Times New Roman"/>
          <w:spacing w:val="-2"/>
          <w:sz w:val="28"/>
          <w:szCs w:val="28"/>
          <w:lang w:val="uk-UA"/>
        </w:rPr>
        <w:t>л</w:t>
      </w:r>
      <w:r w:rsidRPr="006D72D6">
        <w:rPr>
          <w:rFonts w:ascii="Times New Roman" w:hAnsi="Times New Roman" w:cs="Times New Roman"/>
          <w:sz w:val="28"/>
          <w:szCs w:val="28"/>
          <w:lang w:val="uk-UA"/>
        </w:rPr>
        <w:t>из</w:t>
      </w:r>
      <w:r w:rsidRPr="006D72D6">
        <w:rPr>
          <w:rFonts w:ascii="Times New Roman" w:hAnsi="Times New Roman" w:cs="Times New Roman"/>
          <w:spacing w:val="3"/>
          <w:sz w:val="28"/>
          <w:szCs w:val="28"/>
          <w:lang w:val="uk-UA"/>
        </w:rPr>
        <w:t>н</w:t>
      </w:r>
      <w:r w:rsidRPr="006D72D6">
        <w:rPr>
          <w:rFonts w:ascii="Times New Roman" w:hAnsi="Times New Roman" w:cs="Times New Roman"/>
          <w:sz w:val="28"/>
          <w:szCs w:val="28"/>
          <w:lang w:val="uk-UA"/>
        </w:rPr>
        <w:t>о</w:t>
      </w:r>
      <w:r w:rsidRPr="006D72D6">
        <w:rPr>
          <w:rFonts w:ascii="Times New Roman" w:hAnsi="Times New Roman" w:cs="Times New Roman"/>
          <w:spacing w:val="101"/>
          <w:sz w:val="28"/>
          <w:szCs w:val="28"/>
          <w:lang w:val="uk-UA"/>
        </w:rPr>
        <w:t xml:space="preserve"> </w:t>
      </w:r>
      <w:r w:rsidRPr="006D72D6">
        <w:rPr>
          <w:rFonts w:ascii="Times New Roman" w:hAnsi="Times New Roman" w:cs="Times New Roman"/>
          <w:spacing w:val="1"/>
          <w:sz w:val="28"/>
          <w:szCs w:val="28"/>
          <w:lang w:val="uk-UA"/>
        </w:rPr>
        <w:t>2</w:t>
      </w:r>
      <w:r w:rsidRPr="006D72D6">
        <w:rPr>
          <w:rFonts w:ascii="Times New Roman" w:hAnsi="Times New Roman" w:cs="Times New Roman"/>
          <w:spacing w:val="-1"/>
          <w:sz w:val="28"/>
          <w:szCs w:val="28"/>
          <w:lang w:val="uk-UA"/>
        </w:rPr>
        <w:t>/</w:t>
      </w:r>
      <w:r w:rsidRPr="006D72D6">
        <w:rPr>
          <w:rFonts w:ascii="Times New Roman" w:hAnsi="Times New Roman" w:cs="Times New Roman"/>
          <w:sz w:val="28"/>
          <w:szCs w:val="28"/>
          <w:lang w:val="uk-UA"/>
        </w:rPr>
        <w:t>3</w:t>
      </w:r>
      <w:r w:rsidRPr="006D72D6">
        <w:rPr>
          <w:rFonts w:ascii="Times New Roman" w:hAnsi="Times New Roman" w:cs="Times New Roman"/>
          <w:spacing w:val="100"/>
          <w:sz w:val="28"/>
          <w:szCs w:val="28"/>
          <w:lang w:val="uk-UA"/>
        </w:rPr>
        <w:t xml:space="preserve"> </w:t>
      </w:r>
      <w:r w:rsidRPr="006D72D6">
        <w:rPr>
          <w:rFonts w:ascii="Times New Roman" w:hAnsi="Times New Roman" w:cs="Times New Roman"/>
          <w:sz w:val="28"/>
          <w:szCs w:val="28"/>
          <w:lang w:val="uk-UA"/>
        </w:rPr>
        <w:t>ц</w:t>
      </w:r>
      <w:r w:rsidRPr="006D72D6">
        <w:rPr>
          <w:rFonts w:ascii="Times New Roman" w:hAnsi="Times New Roman" w:cs="Times New Roman"/>
          <w:spacing w:val="-1"/>
          <w:sz w:val="28"/>
          <w:szCs w:val="28"/>
          <w:lang w:val="uk-UA"/>
        </w:rPr>
        <w:t>и</w:t>
      </w:r>
      <w:r w:rsidRPr="006D72D6">
        <w:rPr>
          <w:rFonts w:ascii="Times New Roman" w:hAnsi="Times New Roman" w:cs="Times New Roman"/>
          <w:sz w:val="28"/>
          <w:szCs w:val="28"/>
          <w:lang w:val="uk-UA"/>
        </w:rPr>
        <w:t>х зав</w:t>
      </w:r>
      <w:r w:rsidRPr="006D72D6">
        <w:rPr>
          <w:rFonts w:ascii="Times New Roman" w:hAnsi="Times New Roman" w:cs="Times New Roman"/>
          <w:spacing w:val="1"/>
          <w:sz w:val="28"/>
          <w:szCs w:val="28"/>
          <w:lang w:val="uk-UA"/>
        </w:rPr>
        <w:t>д</w:t>
      </w:r>
      <w:r w:rsidRPr="006D72D6">
        <w:rPr>
          <w:rFonts w:ascii="Times New Roman" w:hAnsi="Times New Roman" w:cs="Times New Roman"/>
          <w:sz w:val="28"/>
          <w:szCs w:val="28"/>
          <w:lang w:val="uk-UA"/>
        </w:rPr>
        <w:t>а</w:t>
      </w:r>
      <w:r w:rsidRPr="006D72D6">
        <w:rPr>
          <w:rFonts w:ascii="Times New Roman" w:hAnsi="Times New Roman" w:cs="Times New Roman"/>
          <w:spacing w:val="2"/>
          <w:sz w:val="28"/>
          <w:szCs w:val="28"/>
          <w:lang w:val="uk-UA"/>
        </w:rPr>
        <w:t>н</w:t>
      </w:r>
      <w:r w:rsidRPr="006D72D6">
        <w:rPr>
          <w:rFonts w:ascii="Times New Roman" w:hAnsi="Times New Roman" w:cs="Times New Roman"/>
          <w:sz w:val="28"/>
          <w:szCs w:val="28"/>
          <w:lang w:val="uk-UA"/>
        </w:rPr>
        <w:t>ь</w:t>
      </w:r>
      <w:r w:rsidRPr="006D72D6">
        <w:rPr>
          <w:rFonts w:ascii="Times New Roman" w:hAnsi="Times New Roman" w:cs="Times New Roman"/>
          <w:spacing w:val="47"/>
          <w:sz w:val="28"/>
          <w:szCs w:val="28"/>
          <w:lang w:val="uk-UA"/>
        </w:rPr>
        <w:t xml:space="preserve"> </w:t>
      </w:r>
      <w:r w:rsidRPr="006D72D6">
        <w:rPr>
          <w:rFonts w:ascii="Times New Roman" w:hAnsi="Times New Roman" w:cs="Times New Roman"/>
          <w:sz w:val="28"/>
          <w:szCs w:val="28"/>
          <w:lang w:val="uk-UA"/>
        </w:rPr>
        <w:t>–</w:t>
      </w:r>
      <w:r w:rsidRPr="006D72D6">
        <w:rPr>
          <w:rFonts w:ascii="Times New Roman" w:hAnsi="Times New Roman" w:cs="Times New Roman"/>
          <w:spacing w:val="49"/>
          <w:sz w:val="28"/>
          <w:szCs w:val="28"/>
          <w:lang w:val="uk-UA"/>
        </w:rPr>
        <w:t xml:space="preserve"> </w:t>
      </w:r>
      <w:r w:rsidRPr="006D72D6">
        <w:rPr>
          <w:rFonts w:ascii="Times New Roman" w:hAnsi="Times New Roman" w:cs="Times New Roman"/>
          <w:spacing w:val="1"/>
          <w:sz w:val="28"/>
          <w:szCs w:val="28"/>
          <w:lang w:val="uk-UA"/>
        </w:rPr>
        <w:t>з</w:t>
      </w:r>
      <w:r w:rsidRPr="006D72D6">
        <w:rPr>
          <w:rFonts w:ascii="Times New Roman" w:hAnsi="Times New Roman" w:cs="Times New Roman"/>
          <w:sz w:val="28"/>
          <w:szCs w:val="28"/>
          <w:lang w:val="uk-UA"/>
        </w:rPr>
        <w:t>а</w:t>
      </w:r>
      <w:r w:rsidRPr="006D72D6">
        <w:rPr>
          <w:rFonts w:ascii="Times New Roman" w:hAnsi="Times New Roman" w:cs="Times New Roman"/>
          <w:spacing w:val="-2"/>
          <w:sz w:val="28"/>
          <w:szCs w:val="28"/>
          <w:lang w:val="uk-UA"/>
        </w:rPr>
        <w:t>в</w:t>
      </w:r>
      <w:r w:rsidRPr="006D72D6">
        <w:rPr>
          <w:rFonts w:ascii="Times New Roman" w:hAnsi="Times New Roman" w:cs="Times New Roman"/>
          <w:sz w:val="28"/>
          <w:szCs w:val="28"/>
          <w:lang w:val="uk-UA"/>
        </w:rPr>
        <w:t>д</w:t>
      </w:r>
      <w:r w:rsidRPr="006D72D6">
        <w:rPr>
          <w:rFonts w:ascii="Times New Roman" w:hAnsi="Times New Roman" w:cs="Times New Roman"/>
          <w:spacing w:val="1"/>
          <w:sz w:val="28"/>
          <w:szCs w:val="28"/>
          <w:lang w:val="uk-UA"/>
        </w:rPr>
        <w:t>а</w:t>
      </w:r>
      <w:r w:rsidRPr="006D72D6">
        <w:rPr>
          <w:rFonts w:ascii="Times New Roman" w:hAnsi="Times New Roman" w:cs="Times New Roman"/>
          <w:sz w:val="28"/>
          <w:szCs w:val="28"/>
          <w:lang w:val="uk-UA"/>
        </w:rPr>
        <w:t>ння</w:t>
      </w:r>
      <w:r w:rsidRPr="006D72D6">
        <w:rPr>
          <w:rFonts w:ascii="Times New Roman" w:hAnsi="Times New Roman" w:cs="Times New Roman"/>
          <w:spacing w:val="48"/>
          <w:sz w:val="28"/>
          <w:szCs w:val="28"/>
          <w:lang w:val="uk-UA"/>
        </w:rPr>
        <w:t xml:space="preserve"> </w:t>
      </w:r>
      <w:r w:rsidRPr="006D72D6">
        <w:rPr>
          <w:rFonts w:ascii="Times New Roman" w:hAnsi="Times New Roman" w:cs="Times New Roman"/>
          <w:sz w:val="28"/>
          <w:szCs w:val="28"/>
          <w:lang w:val="uk-UA"/>
        </w:rPr>
        <w:t>з</w:t>
      </w:r>
      <w:r w:rsidRPr="006D72D6">
        <w:rPr>
          <w:rFonts w:ascii="Times New Roman" w:hAnsi="Times New Roman" w:cs="Times New Roman"/>
          <w:spacing w:val="49"/>
          <w:sz w:val="28"/>
          <w:szCs w:val="28"/>
          <w:lang w:val="uk-UA"/>
        </w:rPr>
        <w:t xml:space="preserve"> </w:t>
      </w:r>
      <w:r w:rsidRPr="006D72D6">
        <w:rPr>
          <w:rFonts w:ascii="Times New Roman" w:hAnsi="Times New Roman" w:cs="Times New Roman"/>
          <w:spacing w:val="1"/>
          <w:sz w:val="28"/>
          <w:szCs w:val="28"/>
          <w:lang w:val="uk-UA"/>
        </w:rPr>
        <w:t>е</w:t>
      </w:r>
      <w:r w:rsidRPr="006D72D6">
        <w:rPr>
          <w:rFonts w:ascii="Times New Roman" w:hAnsi="Times New Roman" w:cs="Times New Roman"/>
          <w:spacing w:val="-1"/>
          <w:sz w:val="28"/>
          <w:szCs w:val="28"/>
          <w:lang w:val="uk-UA"/>
        </w:rPr>
        <w:t>к</w:t>
      </w:r>
      <w:r w:rsidRPr="006D72D6">
        <w:rPr>
          <w:rFonts w:ascii="Times New Roman" w:hAnsi="Times New Roman" w:cs="Times New Roman"/>
          <w:sz w:val="28"/>
          <w:szCs w:val="28"/>
          <w:lang w:val="uk-UA"/>
        </w:rPr>
        <w:t>о</w:t>
      </w:r>
      <w:r w:rsidRPr="006D72D6">
        <w:rPr>
          <w:rFonts w:ascii="Times New Roman" w:hAnsi="Times New Roman" w:cs="Times New Roman"/>
          <w:spacing w:val="-2"/>
          <w:sz w:val="28"/>
          <w:szCs w:val="28"/>
          <w:lang w:val="uk-UA"/>
        </w:rPr>
        <w:t>л</w:t>
      </w:r>
      <w:r w:rsidRPr="006D72D6">
        <w:rPr>
          <w:rFonts w:ascii="Times New Roman" w:hAnsi="Times New Roman" w:cs="Times New Roman"/>
          <w:spacing w:val="1"/>
          <w:sz w:val="28"/>
          <w:szCs w:val="28"/>
          <w:lang w:val="uk-UA"/>
        </w:rPr>
        <w:t>о</w:t>
      </w:r>
      <w:r w:rsidRPr="006D72D6">
        <w:rPr>
          <w:rFonts w:ascii="Times New Roman" w:hAnsi="Times New Roman" w:cs="Times New Roman"/>
          <w:sz w:val="28"/>
          <w:szCs w:val="28"/>
          <w:lang w:val="uk-UA"/>
        </w:rPr>
        <w:t>гі</w:t>
      </w:r>
      <w:r w:rsidRPr="006D72D6">
        <w:rPr>
          <w:rFonts w:ascii="Times New Roman" w:hAnsi="Times New Roman" w:cs="Times New Roman"/>
          <w:spacing w:val="3"/>
          <w:sz w:val="28"/>
          <w:szCs w:val="28"/>
          <w:lang w:val="uk-UA"/>
        </w:rPr>
        <w:t>ї</w:t>
      </w:r>
      <w:r w:rsidRPr="006D72D6">
        <w:rPr>
          <w:rFonts w:ascii="Times New Roman" w:hAnsi="Times New Roman" w:cs="Times New Roman"/>
          <w:sz w:val="28"/>
          <w:szCs w:val="28"/>
          <w:lang w:val="uk-UA"/>
        </w:rPr>
        <w:t>,</w:t>
      </w:r>
      <w:r w:rsidRPr="006D72D6">
        <w:rPr>
          <w:rFonts w:ascii="Times New Roman" w:hAnsi="Times New Roman" w:cs="Times New Roman"/>
          <w:spacing w:val="47"/>
          <w:sz w:val="28"/>
          <w:szCs w:val="28"/>
          <w:lang w:val="uk-UA"/>
        </w:rPr>
        <w:t xml:space="preserve"> </w:t>
      </w:r>
      <w:r w:rsidRPr="006D72D6">
        <w:rPr>
          <w:rFonts w:ascii="Times New Roman" w:hAnsi="Times New Roman" w:cs="Times New Roman"/>
          <w:spacing w:val="2"/>
          <w:sz w:val="28"/>
          <w:szCs w:val="28"/>
          <w:lang w:val="uk-UA"/>
        </w:rPr>
        <w:t>д</w:t>
      </w:r>
      <w:r w:rsidRPr="006D72D6">
        <w:rPr>
          <w:rFonts w:ascii="Times New Roman" w:hAnsi="Times New Roman" w:cs="Times New Roman"/>
          <w:sz w:val="28"/>
          <w:szCs w:val="28"/>
          <w:lang w:val="uk-UA"/>
        </w:rPr>
        <w:t>е</w:t>
      </w:r>
      <w:r w:rsidRPr="006D72D6">
        <w:rPr>
          <w:rFonts w:ascii="Times New Roman" w:hAnsi="Times New Roman" w:cs="Times New Roman"/>
          <w:spacing w:val="48"/>
          <w:sz w:val="28"/>
          <w:szCs w:val="28"/>
          <w:lang w:val="uk-UA"/>
        </w:rPr>
        <w:t xml:space="preserve"> </w:t>
      </w:r>
      <w:r w:rsidRPr="006D72D6">
        <w:rPr>
          <w:rFonts w:ascii="Times New Roman" w:hAnsi="Times New Roman" w:cs="Times New Roman"/>
          <w:spacing w:val="1"/>
          <w:sz w:val="28"/>
          <w:szCs w:val="28"/>
          <w:lang w:val="uk-UA"/>
        </w:rPr>
        <w:t>ба</w:t>
      </w:r>
      <w:r w:rsidRPr="006D72D6">
        <w:rPr>
          <w:rFonts w:ascii="Times New Roman" w:hAnsi="Times New Roman" w:cs="Times New Roman"/>
          <w:spacing w:val="-2"/>
          <w:sz w:val="28"/>
          <w:szCs w:val="28"/>
          <w:lang w:val="uk-UA"/>
        </w:rPr>
        <w:t>з</w:t>
      </w:r>
      <w:r w:rsidRPr="006D72D6">
        <w:rPr>
          <w:rFonts w:ascii="Times New Roman" w:hAnsi="Times New Roman" w:cs="Times New Roman"/>
          <w:spacing w:val="-1"/>
          <w:sz w:val="28"/>
          <w:szCs w:val="28"/>
          <w:lang w:val="uk-UA"/>
        </w:rPr>
        <w:t>о</w:t>
      </w:r>
      <w:r w:rsidRPr="006D72D6">
        <w:rPr>
          <w:rFonts w:ascii="Times New Roman" w:hAnsi="Times New Roman" w:cs="Times New Roman"/>
          <w:sz w:val="28"/>
          <w:szCs w:val="28"/>
          <w:lang w:val="uk-UA"/>
        </w:rPr>
        <w:t>ви</w:t>
      </w:r>
      <w:r w:rsidRPr="006D72D6">
        <w:rPr>
          <w:rFonts w:ascii="Times New Roman" w:hAnsi="Times New Roman" w:cs="Times New Roman"/>
          <w:spacing w:val="1"/>
          <w:sz w:val="28"/>
          <w:szCs w:val="28"/>
          <w:lang w:val="uk-UA"/>
        </w:rPr>
        <w:t>м</w:t>
      </w:r>
      <w:r w:rsidRPr="006D72D6">
        <w:rPr>
          <w:rFonts w:ascii="Times New Roman" w:hAnsi="Times New Roman" w:cs="Times New Roman"/>
          <w:spacing w:val="47"/>
          <w:sz w:val="28"/>
          <w:szCs w:val="28"/>
          <w:lang w:val="uk-UA"/>
        </w:rPr>
        <w:t xml:space="preserve"> </w:t>
      </w:r>
      <w:r w:rsidRPr="006D72D6">
        <w:rPr>
          <w:rFonts w:ascii="Times New Roman" w:hAnsi="Times New Roman" w:cs="Times New Roman"/>
          <w:spacing w:val="1"/>
          <w:sz w:val="28"/>
          <w:szCs w:val="28"/>
          <w:lang w:val="uk-UA"/>
        </w:rPr>
        <w:t>пр</w:t>
      </w:r>
      <w:r w:rsidRPr="006D72D6">
        <w:rPr>
          <w:rFonts w:ascii="Times New Roman" w:hAnsi="Times New Roman" w:cs="Times New Roman"/>
          <w:sz w:val="28"/>
          <w:szCs w:val="28"/>
          <w:lang w:val="uk-UA"/>
        </w:rPr>
        <w:t>ед</w:t>
      </w:r>
      <w:r w:rsidRPr="006D72D6">
        <w:rPr>
          <w:rFonts w:ascii="Times New Roman" w:hAnsi="Times New Roman" w:cs="Times New Roman"/>
          <w:spacing w:val="-1"/>
          <w:sz w:val="28"/>
          <w:szCs w:val="28"/>
          <w:lang w:val="uk-UA"/>
        </w:rPr>
        <w:t>м</w:t>
      </w:r>
      <w:r w:rsidRPr="006D72D6">
        <w:rPr>
          <w:rFonts w:ascii="Times New Roman" w:hAnsi="Times New Roman" w:cs="Times New Roman"/>
          <w:sz w:val="28"/>
          <w:szCs w:val="28"/>
          <w:lang w:val="uk-UA"/>
        </w:rPr>
        <w:t>ет</w:t>
      </w:r>
      <w:r w:rsidRPr="006D72D6">
        <w:rPr>
          <w:rFonts w:ascii="Times New Roman" w:hAnsi="Times New Roman" w:cs="Times New Roman"/>
          <w:spacing w:val="1"/>
          <w:sz w:val="28"/>
          <w:szCs w:val="28"/>
          <w:lang w:val="uk-UA"/>
        </w:rPr>
        <w:t>ом</w:t>
      </w:r>
      <w:r w:rsidRPr="006D72D6">
        <w:rPr>
          <w:rFonts w:ascii="Times New Roman" w:hAnsi="Times New Roman" w:cs="Times New Roman"/>
          <w:spacing w:val="50"/>
          <w:sz w:val="28"/>
          <w:szCs w:val="28"/>
          <w:lang w:val="uk-UA"/>
        </w:rPr>
        <w:t xml:space="preserve"> </w:t>
      </w:r>
      <w:r w:rsidRPr="006D72D6">
        <w:rPr>
          <w:rFonts w:ascii="Times New Roman" w:hAnsi="Times New Roman" w:cs="Times New Roman"/>
          <w:sz w:val="28"/>
          <w:szCs w:val="28"/>
          <w:lang w:val="uk-UA"/>
        </w:rPr>
        <w:t>є</w:t>
      </w:r>
      <w:r w:rsidRPr="006D72D6">
        <w:rPr>
          <w:rFonts w:ascii="Times New Roman" w:hAnsi="Times New Roman" w:cs="Times New Roman"/>
          <w:spacing w:val="47"/>
          <w:sz w:val="28"/>
          <w:szCs w:val="28"/>
          <w:lang w:val="uk-UA"/>
        </w:rPr>
        <w:t xml:space="preserve"> </w:t>
      </w:r>
      <w:r w:rsidRPr="006D72D6">
        <w:rPr>
          <w:rFonts w:ascii="Times New Roman" w:hAnsi="Times New Roman" w:cs="Times New Roman"/>
          <w:sz w:val="28"/>
          <w:szCs w:val="28"/>
          <w:lang w:val="uk-UA"/>
        </w:rPr>
        <w:t>б</w:t>
      </w:r>
      <w:r w:rsidRPr="006D72D6">
        <w:rPr>
          <w:rFonts w:ascii="Times New Roman" w:hAnsi="Times New Roman" w:cs="Times New Roman"/>
          <w:spacing w:val="-1"/>
          <w:sz w:val="28"/>
          <w:szCs w:val="28"/>
          <w:lang w:val="uk-UA"/>
        </w:rPr>
        <w:t>і</w:t>
      </w:r>
      <w:r w:rsidRPr="006D72D6">
        <w:rPr>
          <w:rFonts w:ascii="Times New Roman" w:hAnsi="Times New Roman" w:cs="Times New Roman"/>
          <w:sz w:val="28"/>
          <w:szCs w:val="28"/>
          <w:lang w:val="uk-UA"/>
        </w:rPr>
        <w:t>ол</w:t>
      </w:r>
      <w:r w:rsidRPr="006D72D6">
        <w:rPr>
          <w:rFonts w:ascii="Times New Roman" w:hAnsi="Times New Roman" w:cs="Times New Roman"/>
          <w:spacing w:val="1"/>
          <w:sz w:val="28"/>
          <w:szCs w:val="28"/>
          <w:lang w:val="uk-UA"/>
        </w:rPr>
        <w:t>о</w:t>
      </w:r>
      <w:r w:rsidRPr="006D72D6">
        <w:rPr>
          <w:rFonts w:ascii="Times New Roman" w:hAnsi="Times New Roman" w:cs="Times New Roman"/>
          <w:spacing w:val="-1"/>
          <w:sz w:val="28"/>
          <w:szCs w:val="28"/>
          <w:lang w:val="uk-UA"/>
        </w:rPr>
        <w:t>г</w:t>
      </w:r>
      <w:r w:rsidRPr="006D72D6">
        <w:rPr>
          <w:rFonts w:ascii="Times New Roman" w:hAnsi="Times New Roman" w:cs="Times New Roman"/>
          <w:sz w:val="28"/>
          <w:szCs w:val="28"/>
          <w:lang w:val="uk-UA"/>
        </w:rPr>
        <w:t>і</w:t>
      </w:r>
      <w:r w:rsidRPr="006D72D6">
        <w:rPr>
          <w:rFonts w:ascii="Times New Roman" w:hAnsi="Times New Roman" w:cs="Times New Roman"/>
          <w:spacing w:val="2"/>
          <w:sz w:val="28"/>
          <w:szCs w:val="28"/>
          <w:lang w:val="uk-UA"/>
        </w:rPr>
        <w:t>я</w:t>
      </w:r>
      <w:r w:rsidRPr="006D72D6">
        <w:rPr>
          <w:rFonts w:ascii="Times New Roman" w:hAnsi="Times New Roman" w:cs="Times New Roman"/>
          <w:sz w:val="28"/>
          <w:szCs w:val="28"/>
          <w:lang w:val="uk-UA"/>
        </w:rPr>
        <w:t>,</w:t>
      </w:r>
      <w:r w:rsidRPr="006D72D6">
        <w:rPr>
          <w:rFonts w:ascii="Times New Roman" w:hAnsi="Times New Roman" w:cs="Times New Roman"/>
          <w:spacing w:val="47"/>
          <w:sz w:val="28"/>
          <w:szCs w:val="28"/>
          <w:lang w:val="uk-UA"/>
        </w:rPr>
        <w:t xml:space="preserve"> </w:t>
      </w:r>
      <w:r w:rsidRPr="006D72D6">
        <w:rPr>
          <w:rFonts w:ascii="Times New Roman" w:hAnsi="Times New Roman" w:cs="Times New Roman"/>
          <w:sz w:val="28"/>
          <w:szCs w:val="28"/>
          <w:lang w:val="uk-UA"/>
        </w:rPr>
        <w:t>а</w:t>
      </w:r>
      <w:r w:rsidRPr="006D72D6">
        <w:rPr>
          <w:rFonts w:ascii="Times New Roman" w:hAnsi="Times New Roman" w:cs="Times New Roman"/>
          <w:spacing w:val="48"/>
          <w:sz w:val="28"/>
          <w:szCs w:val="28"/>
          <w:lang w:val="uk-UA"/>
        </w:rPr>
        <w:t xml:space="preserve"> </w:t>
      </w:r>
      <w:r w:rsidRPr="006D72D6">
        <w:rPr>
          <w:rFonts w:ascii="Times New Roman" w:hAnsi="Times New Roman" w:cs="Times New Roman"/>
          <w:spacing w:val="1"/>
          <w:sz w:val="28"/>
          <w:szCs w:val="28"/>
          <w:lang w:val="uk-UA"/>
        </w:rPr>
        <w:t>р</w:t>
      </w:r>
      <w:r w:rsidRPr="006D72D6">
        <w:rPr>
          <w:rFonts w:ascii="Times New Roman" w:hAnsi="Times New Roman" w:cs="Times New Roman"/>
          <w:sz w:val="28"/>
          <w:szCs w:val="28"/>
          <w:lang w:val="uk-UA"/>
        </w:rPr>
        <w:t>е</w:t>
      </w:r>
      <w:r w:rsidRPr="006D72D6">
        <w:rPr>
          <w:rFonts w:ascii="Times New Roman" w:hAnsi="Times New Roman" w:cs="Times New Roman"/>
          <w:spacing w:val="1"/>
          <w:sz w:val="28"/>
          <w:szCs w:val="28"/>
          <w:lang w:val="uk-UA"/>
        </w:rPr>
        <w:t>ш</w:t>
      </w:r>
      <w:r w:rsidRPr="006D72D6">
        <w:rPr>
          <w:rFonts w:ascii="Times New Roman" w:hAnsi="Times New Roman" w:cs="Times New Roman"/>
          <w:sz w:val="28"/>
          <w:szCs w:val="28"/>
          <w:lang w:val="uk-UA"/>
        </w:rPr>
        <w:t>т</w:t>
      </w:r>
      <w:r w:rsidRPr="006D72D6">
        <w:rPr>
          <w:rFonts w:ascii="Times New Roman" w:hAnsi="Times New Roman" w:cs="Times New Roman"/>
          <w:spacing w:val="1"/>
          <w:sz w:val="28"/>
          <w:szCs w:val="28"/>
          <w:lang w:val="uk-UA"/>
        </w:rPr>
        <w:t>а</w:t>
      </w:r>
      <w:r w:rsidRPr="006D72D6">
        <w:rPr>
          <w:rFonts w:ascii="Times New Roman" w:hAnsi="Times New Roman" w:cs="Times New Roman"/>
          <w:spacing w:val="46"/>
          <w:sz w:val="28"/>
          <w:szCs w:val="28"/>
          <w:lang w:val="uk-UA"/>
        </w:rPr>
        <w:t xml:space="preserve"> </w:t>
      </w:r>
      <w:r w:rsidRPr="006D72D6">
        <w:rPr>
          <w:rFonts w:ascii="Times New Roman" w:hAnsi="Times New Roman" w:cs="Times New Roman"/>
          <w:sz w:val="28"/>
          <w:szCs w:val="28"/>
          <w:lang w:val="uk-UA"/>
        </w:rPr>
        <w:t>– ф</w:t>
      </w:r>
      <w:r w:rsidRPr="006D72D6">
        <w:rPr>
          <w:rFonts w:ascii="Times New Roman" w:hAnsi="Times New Roman" w:cs="Times New Roman"/>
          <w:spacing w:val="2"/>
          <w:sz w:val="28"/>
          <w:szCs w:val="28"/>
          <w:lang w:val="uk-UA"/>
        </w:rPr>
        <w:t>і</w:t>
      </w:r>
      <w:r w:rsidRPr="006D72D6">
        <w:rPr>
          <w:rFonts w:ascii="Times New Roman" w:hAnsi="Times New Roman" w:cs="Times New Roman"/>
          <w:sz w:val="28"/>
          <w:szCs w:val="28"/>
          <w:lang w:val="uk-UA"/>
        </w:rPr>
        <w:t>з</w:t>
      </w:r>
      <w:r w:rsidRPr="006D72D6">
        <w:rPr>
          <w:rFonts w:ascii="Times New Roman" w:hAnsi="Times New Roman" w:cs="Times New Roman"/>
          <w:spacing w:val="-1"/>
          <w:sz w:val="28"/>
          <w:szCs w:val="28"/>
          <w:lang w:val="uk-UA"/>
        </w:rPr>
        <w:t>и</w:t>
      </w:r>
      <w:r w:rsidRPr="006D72D6">
        <w:rPr>
          <w:rFonts w:ascii="Times New Roman" w:hAnsi="Times New Roman" w:cs="Times New Roman"/>
          <w:sz w:val="28"/>
          <w:szCs w:val="28"/>
          <w:lang w:val="uk-UA"/>
        </w:rPr>
        <w:t>к</w:t>
      </w:r>
      <w:r w:rsidRPr="006D72D6">
        <w:rPr>
          <w:rFonts w:ascii="Times New Roman" w:hAnsi="Times New Roman" w:cs="Times New Roman"/>
          <w:spacing w:val="1"/>
          <w:sz w:val="28"/>
          <w:szCs w:val="28"/>
          <w:lang w:val="uk-UA"/>
        </w:rPr>
        <w:t>а</w:t>
      </w:r>
      <w:r w:rsidRPr="006D72D6">
        <w:rPr>
          <w:rFonts w:ascii="Times New Roman" w:hAnsi="Times New Roman" w:cs="Times New Roman"/>
          <w:sz w:val="28"/>
          <w:szCs w:val="28"/>
          <w:lang w:val="uk-UA"/>
        </w:rPr>
        <w:t>,</w:t>
      </w:r>
      <w:r w:rsidRPr="006D72D6">
        <w:rPr>
          <w:rFonts w:ascii="Times New Roman" w:hAnsi="Times New Roman" w:cs="Times New Roman"/>
          <w:spacing w:val="66"/>
          <w:sz w:val="28"/>
          <w:szCs w:val="28"/>
          <w:lang w:val="uk-UA"/>
        </w:rPr>
        <w:t xml:space="preserve"> </w:t>
      </w:r>
      <w:r w:rsidRPr="006D72D6">
        <w:rPr>
          <w:rFonts w:ascii="Times New Roman" w:hAnsi="Times New Roman" w:cs="Times New Roman"/>
          <w:spacing w:val="1"/>
          <w:sz w:val="28"/>
          <w:szCs w:val="28"/>
          <w:lang w:val="uk-UA"/>
        </w:rPr>
        <w:t>х</w:t>
      </w:r>
      <w:r w:rsidRPr="006D72D6">
        <w:rPr>
          <w:rFonts w:ascii="Times New Roman" w:hAnsi="Times New Roman" w:cs="Times New Roman"/>
          <w:sz w:val="28"/>
          <w:szCs w:val="28"/>
          <w:lang w:val="uk-UA"/>
        </w:rPr>
        <w:t>імія,</w:t>
      </w:r>
      <w:r w:rsidRPr="006D72D6">
        <w:rPr>
          <w:rFonts w:ascii="Times New Roman" w:hAnsi="Times New Roman" w:cs="Times New Roman"/>
          <w:spacing w:val="69"/>
          <w:sz w:val="28"/>
          <w:szCs w:val="28"/>
          <w:lang w:val="uk-UA"/>
        </w:rPr>
        <w:t xml:space="preserve"> </w:t>
      </w:r>
      <w:r w:rsidRPr="006D72D6">
        <w:rPr>
          <w:rFonts w:ascii="Times New Roman" w:hAnsi="Times New Roman" w:cs="Times New Roman"/>
          <w:sz w:val="28"/>
          <w:szCs w:val="28"/>
          <w:lang w:val="uk-UA"/>
        </w:rPr>
        <w:t>г</w:t>
      </w:r>
      <w:r w:rsidRPr="006D72D6">
        <w:rPr>
          <w:rFonts w:ascii="Times New Roman" w:hAnsi="Times New Roman" w:cs="Times New Roman"/>
          <w:spacing w:val="-1"/>
          <w:sz w:val="28"/>
          <w:szCs w:val="28"/>
          <w:lang w:val="uk-UA"/>
        </w:rPr>
        <w:t>е</w:t>
      </w:r>
      <w:r w:rsidRPr="006D72D6">
        <w:rPr>
          <w:rFonts w:ascii="Times New Roman" w:hAnsi="Times New Roman" w:cs="Times New Roman"/>
          <w:sz w:val="28"/>
          <w:szCs w:val="28"/>
          <w:lang w:val="uk-UA"/>
        </w:rPr>
        <w:t>о</w:t>
      </w:r>
      <w:r w:rsidRPr="006D72D6">
        <w:rPr>
          <w:rFonts w:ascii="Times New Roman" w:hAnsi="Times New Roman" w:cs="Times New Roman"/>
          <w:spacing w:val="-1"/>
          <w:sz w:val="28"/>
          <w:szCs w:val="28"/>
          <w:lang w:val="uk-UA"/>
        </w:rPr>
        <w:t>г</w:t>
      </w:r>
      <w:r w:rsidRPr="006D72D6">
        <w:rPr>
          <w:rFonts w:ascii="Times New Roman" w:hAnsi="Times New Roman" w:cs="Times New Roman"/>
          <w:sz w:val="28"/>
          <w:szCs w:val="28"/>
          <w:lang w:val="uk-UA"/>
        </w:rPr>
        <w:t>рафія.</w:t>
      </w:r>
      <w:r w:rsidRPr="006D72D6">
        <w:rPr>
          <w:rFonts w:ascii="Times New Roman" w:hAnsi="Times New Roman" w:cs="Times New Roman"/>
          <w:spacing w:val="70"/>
          <w:sz w:val="28"/>
          <w:szCs w:val="28"/>
          <w:lang w:val="uk-UA"/>
        </w:rPr>
        <w:t xml:space="preserve"> </w:t>
      </w:r>
      <w:r w:rsidRPr="006D72D6">
        <w:rPr>
          <w:rFonts w:ascii="Times New Roman" w:hAnsi="Times New Roman" w:cs="Times New Roman"/>
          <w:spacing w:val="-1"/>
          <w:sz w:val="28"/>
          <w:szCs w:val="28"/>
          <w:lang w:val="uk-UA"/>
        </w:rPr>
        <w:t>К</w:t>
      </w:r>
      <w:r w:rsidRPr="006D72D6">
        <w:rPr>
          <w:rFonts w:ascii="Times New Roman" w:hAnsi="Times New Roman" w:cs="Times New Roman"/>
          <w:sz w:val="28"/>
          <w:szCs w:val="28"/>
          <w:lang w:val="uk-UA"/>
        </w:rPr>
        <w:t>о</w:t>
      </w:r>
      <w:r w:rsidRPr="006D72D6">
        <w:rPr>
          <w:rFonts w:ascii="Times New Roman" w:hAnsi="Times New Roman" w:cs="Times New Roman"/>
          <w:spacing w:val="1"/>
          <w:sz w:val="28"/>
          <w:szCs w:val="28"/>
          <w:lang w:val="uk-UA"/>
        </w:rPr>
        <w:t>м</w:t>
      </w:r>
      <w:r w:rsidRPr="006D72D6">
        <w:rPr>
          <w:rFonts w:ascii="Times New Roman" w:hAnsi="Times New Roman" w:cs="Times New Roman"/>
          <w:sz w:val="28"/>
          <w:szCs w:val="28"/>
          <w:lang w:val="uk-UA"/>
        </w:rPr>
        <w:t>плект</w:t>
      </w:r>
      <w:r w:rsidRPr="006D72D6">
        <w:rPr>
          <w:rFonts w:ascii="Times New Roman" w:hAnsi="Times New Roman" w:cs="Times New Roman"/>
          <w:spacing w:val="68"/>
          <w:sz w:val="28"/>
          <w:szCs w:val="28"/>
          <w:lang w:val="uk-UA"/>
        </w:rPr>
        <w:t xml:space="preserve"> </w:t>
      </w:r>
      <w:r w:rsidRPr="006D72D6">
        <w:rPr>
          <w:rFonts w:ascii="Times New Roman" w:hAnsi="Times New Roman" w:cs="Times New Roman"/>
          <w:spacing w:val="1"/>
          <w:sz w:val="28"/>
          <w:szCs w:val="28"/>
          <w:lang w:val="uk-UA"/>
        </w:rPr>
        <w:t>з</w:t>
      </w:r>
      <w:r w:rsidRPr="006D72D6">
        <w:rPr>
          <w:rFonts w:ascii="Times New Roman" w:hAnsi="Times New Roman" w:cs="Times New Roman"/>
          <w:sz w:val="28"/>
          <w:szCs w:val="28"/>
          <w:lang w:val="uk-UA"/>
        </w:rPr>
        <w:t>а</w:t>
      </w:r>
      <w:r w:rsidRPr="006D72D6">
        <w:rPr>
          <w:rFonts w:ascii="Times New Roman" w:hAnsi="Times New Roman" w:cs="Times New Roman"/>
          <w:spacing w:val="-2"/>
          <w:sz w:val="28"/>
          <w:szCs w:val="28"/>
          <w:lang w:val="uk-UA"/>
        </w:rPr>
        <w:t>в</w:t>
      </w:r>
      <w:r w:rsidRPr="006D72D6">
        <w:rPr>
          <w:rFonts w:ascii="Times New Roman" w:hAnsi="Times New Roman" w:cs="Times New Roman"/>
          <w:sz w:val="28"/>
          <w:szCs w:val="28"/>
          <w:lang w:val="uk-UA"/>
        </w:rPr>
        <w:t>д</w:t>
      </w:r>
      <w:r w:rsidRPr="006D72D6">
        <w:rPr>
          <w:rFonts w:ascii="Times New Roman" w:hAnsi="Times New Roman" w:cs="Times New Roman"/>
          <w:spacing w:val="1"/>
          <w:sz w:val="28"/>
          <w:szCs w:val="28"/>
          <w:lang w:val="uk-UA"/>
        </w:rPr>
        <w:t>ан</w:t>
      </w:r>
      <w:r w:rsidRPr="006D72D6">
        <w:rPr>
          <w:rFonts w:ascii="Times New Roman" w:hAnsi="Times New Roman" w:cs="Times New Roman"/>
          <w:sz w:val="28"/>
          <w:szCs w:val="28"/>
          <w:lang w:val="uk-UA"/>
        </w:rPr>
        <w:t>ь</w:t>
      </w:r>
      <w:r w:rsidRPr="006D72D6">
        <w:rPr>
          <w:rFonts w:ascii="Times New Roman" w:hAnsi="Times New Roman" w:cs="Times New Roman"/>
          <w:spacing w:val="66"/>
          <w:sz w:val="28"/>
          <w:szCs w:val="28"/>
          <w:lang w:val="uk-UA"/>
        </w:rPr>
        <w:t xml:space="preserve"> </w:t>
      </w:r>
      <w:r w:rsidRPr="006D72D6">
        <w:rPr>
          <w:rFonts w:ascii="Times New Roman" w:hAnsi="Times New Roman" w:cs="Times New Roman"/>
          <w:sz w:val="28"/>
          <w:szCs w:val="28"/>
          <w:lang w:val="uk-UA"/>
        </w:rPr>
        <w:t>г</w:t>
      </w:r>
      <w:r w:rsidRPr="006D72D6">
        <w:rPr>
          <w:rFonts w:ascii="Times New Roman" w:hAnsi="Times New Roman" w:cs="Times New Roman"/>
          <w:spacing w:val="2"/>
          <w:sz w:val="28"/>
          <w:szCs w:val="28"/>
          <w:lang w:val="uk-UA"/>
        </w:rPr>
        <w:t>о</w:t>
      </w:r>
      <w:r w:rsidRPr="006D72D6">
        <w:rPr>
          <w:rFonts w:ascii="Times New Roman" w:hAnsi="Times New Roman" w:cs="Times New Roman"/>
          <w:sz w:val="28"/>
          <w:szCs w:val="28"/>
          <w:lang w:val="uk-UA"/>
        </w:rPr>
        <w:t>т</w:t>
      </w:r>
      <w:r w:rsidRPr="006D72D6">
        <w:rPr>
          <w:rFonts w:ascii="Times New Roman" w:hAnsi="Times New Roman" w:cs="Times New Roman"/>
          <w:spacing w:val="-2"/>
          <w:sz w:val="28"/>
          <w:szCs w:val="28"/>
          <w:lang w:val="uk-UA"/>
        </w:rPr>
        <w:t>у</w:t>
      </w:r>
      <w:r w:rsidRPr="006D72D6">
        <w:rPr>
          <w:rFonts w:ascii="Times New Roman" w:hAnsi="Times New Roman" w:cs="Times New Roman"/>
          <w:sz w:val="28"/>
          <w:szCs w:val="28"/>
          <w:lang w:val="uk-UA"/>
        </w:rPr>
        <w:t>єт</w:t>
      </w:r>
      <w:r w:rsidRPr="006D72D6">
        <w:rPr>
          <w:rFonts w:ascii="Times New Roman" w:hAnsi="Times New Roman" w:cs="Times New Roman"/>
          <w:spacing w:val="-1"/>
          <w:sz w:val="28"/>
          <w:szCs w:val="28"/>
          <w:lang w:val="uk-UA"/>
        </w:rPr>
        <w:t>ь</w:t>
      </w:r>
      <w:r w:rsidRPr="006D72D6">
        <w:rPr>
          <w:rFonts w:ascii="Times New Roman" w:hAnsi="Times New Roman" w:cs="Times New Roman"/>
          <w:sz w:val="28"/>
          <w:szCs w:val="28"/>
          <w:lang w:val="uk-UA"/>
        </w:rPr>
        <w:t>ся</w:t>
      </w:r>
      <w:r w:rsidRPr="006D72D6">
        <w:rPr>
          <w:rFonts w:ascii="Times New Roman" w:hAnsi="Times New Roman" w:cs="Times New Roman"/>
          <w:spacing w:val="69"/>
          <w:sz w:val="28"/>
          <w:szCs w:val="28"/>
          <w:lang w:val="uk-UA"/>
        </w:rPr>
        <w:t xml:space="preserve"> </w:t>
      </w:r>
      <w:r w:rsidRPr="006D72D6">
        <w:rPr>
          <w:rFonts w:ascii="Times New Roman" w:hAnsi="Times New Roman" w:cs="Times New Roman"/>
          <w:sz w:val="28"/>
          <w:szCs w:val="28"/>
          <w:lang w:val="uk-UA"/>
        </w:rPr>
        <w:t>окрем</w:t>
      </w:r>
      <w:r w:rsidRPr="006D72D6">
        <w:rPr>
          <w:rFonts w:ascii="Times New Roman" w:hAnsi="Times New Roman" w:cs="Times New Roman"/>
          <w:spacing w:val="1"/>
          <w:sz w:val="28"/>
          <w:szCs w:val="28"/>
          <w:lang w:val="uk-UA"/>
        </w:rPr>
        <w:t>о</w:t>
      </w:r>
      <w:r w:rsidRPr="006D72D6">
        <w:rPr>
          <w:rFonts w:ascii="Times New Roman" w:hAnsi="Times New Roman" w:cs="Times New Roman"/>
          <w:spacing w:val="67"/>
          <w:sz w:val="28"/>
          <w:szCs w:val="28"/>
          <w:lang w:val="uk-UA"/>
        </w:rPr>
        <w:t xml:space="preserve"> </w:t>
      </w:r>
      <w:r w:rsidRPr="006D72D6">
        <w:rPr>
          <w:rFonts w:ascii="Times New Roman" w:hAnsi="Times New Roman" w:cs="Times New Roman"/>
          <w:spacing w:val="1"/>
          <w:sz w:val="28"/>
          <w:szCs w:val="28"/>
          <w:lang w:val="uk-UA"/>
        </w:rPr>
        <w:t>дл</w:t>
      </w:r>
      <w:r w:rsidRPr="006D72D6">
        <w:rPr>
          <w:rFonts w:ascii="Times New Roman" w:hAnsi="Times New Roman" w:cs="Times New Roman"/>
          <w:sz w:val="28"/>
          <w:szCs w:val="28"/>
          <w:lang w:val="uk-UA"/>
        </w:rPr>
        <w:t>я</w:t>
      </w:r>
      <w:r w:rsidRPr="006D72D6">
        <w:rPr>
          <w:rFonts w:ascii="Times New Roman" w:hAnsi="Times New Roman" w:cs="Times New Roman"/>
          <w:spacing w:val="66"/>
          <w:sz w:val="28"/>
          <w:szCs w:val="28"/>
          <w:lang w:val="uk-UA"/>
        </w:rPr>
        <w:t xml:space="preserve"> </w:t>
      </w:r>
      <w:r w:rsidRPr="006D72D6">
        <w:rPr>
          <w:rFonts w:ascii="Times New Roman" w:hAnsi="Times New Roman" w:cs="Times New Roman"/>
          <w:sz w:val="28"/>
          <w:szCs w:val="28"/>
          <w:lang w:val="uk-UA"/>
        </w:rPr>
        <w:t>кожно</w:t>
      </w:r>
      <w:r w:rsidRPr="006D72D6">
        <w:rPr>
          <w:rFonts w:ascii="Times New Roman" w:hAnsi="Times New Roman" w:cs="Times New Roman"/>
          <w:spacing w:val="-2"/>
          <w:sz w:val="28"/>
          <w:szCs w:val="28"/>
          <w:lang w:val="uk-UA"/>
        </w:rPr>
        <w:t>г</w:t>
      </w:r>
      <w:r w:rsidRPr="006D72D6">
        <w:rPr>
          <w:rFonts w:ascii="Times New Roman" w:hAnsi="Times New Roman" w:cs="Times New Roman"/>
          <w:sz w:val="28"/>
          <w:szCs w:val="28"/>
          <w:lang w:val="uk-UA"/>
        </w:rPr>
        <w:t>о кл</w:t>
      </w:r>
      <w:r w:rsidRPr="006D72D6">
        <w:rPr>
          <w:rFonts w:ascii="Times New Roman" w:hAnsi="Times New Roman" w:cs="Times New Roman"/>
          <w:spacing w:val="1"/>
          <w:sz w:val="28"/>
          <w:szCs w:val="28"/>
          <w:lang w:val="uk-UA"/>
        </w:rPr>
        <w:t>а</w:t>
      </w:r>
      <w:r w:rsidRPr="006D72D6">
        <w:rPr>
          <w:rFonts w:ascii="Times New Roman" w:hAnsi="Times New Roman" w:cs="Times New Roman"/>
          <w:sz w:val="28"/>
          <w:szCs w:val="28"/>
          <w:lang w:val="uk-UA"/>
        </w:rPr>
        <w:t>с</w:t>
      </w:r>
      <w:r w:rsidRPr="006D72D6">
        <w:rPr>
          <w:rFonts w:ascii="Times New Roman" w:hAnsi="Times New Roman" w:cs="Times New Roman"/>
          <w:spacing w:val="-2"/>
          <w:sz w:val="28"/>
          <w:szCs w:val="28"/>
          <w:lang w:val="uk-UA"/>
        </w:rPr>
        <w:t>у</w:t>
      </w:r>
      <w:r w:rsidRPr="006D72D6">
        <w:rPr>
          <w:rFonts w:ascii="Times New Roman" w:hAnsi="Times New Roman" w:cs="Times New Roman"/>
          <w:sz w:val="28"/>
          <w:szCs w:val="28"/>
          <w:lang w:val="uk-UA"/>
        </w:rPr>
        <w:t>.</w:t>
      </w:r>
      <w:r w:rsidRPr="006D72D6">
        <w:rPr>
          <w:rFonts w:ascii="Times New Roman" w:hAnsi="Times New Roman" w:cs="Times New Roman"/>
          <w:spacing w:val="120"/>
          <w:sz w:val="28"/>
          <w:szCs w:val="28"/>
          <w:lang w:val="uk-UA"/>
        </w:rPr>
        <w:t xml:space="preserve"> </w:t>
      </w:r>
      <w:r w:rsidRPr="006D72D6">
        <w:rPr>
          <w:rFonts w:ascii="Times New Roman" w:hAnsi="Times New Roman" w:cs="Times New Roman"/>
          <w:sz w:val="28"/>
          <w:szCs w:val="28"/>
          <w:lang w:val="uk-UA"/>
        </w:rPr>
        <w:t>П</w:t>
      </w:r>
      <w:r w:rsidRPr="006D72D6">
        <w:rPr>
          <w:rFonts w:ascii="Times New Roman" w:hAnsi="Times New Roman" w:cs="Times New Roman"/>
          <w:spacing w:val="1"/>
          <w:sz w:val="28"/>
          <w:szCs w:val="28"/>
          <w:lang w:val="uk-UA"/>
        </w:rPr>
        <w:t>р</w:t>
      </w:r>
      <w:r w:rsidRPr="006D72D6">
        <w:rPr>
          <w:rFonts w:ascii="Times New Roman" w:hAnsi="Times New Roman" w:cs="Times New Roman"/>
          <w:sz w:val="28"/>
          <w:szCs w:val="28"/>
          <w:lang w:val="uk-UA"/>
        </w:rPr>
        <w:t>и</w:t>
      </w:r>
      <w:r w:rsidRPr="006D72D6">
        <w:rPr>
          <w:rFonts w:ascii="Times New Roman" w:hAnsi="Times New Roman" w:cs="Times New Roman"/>
          <w:spacing w:val="122"/>
          <w:sz w:val="28"/>
          <w:szCs w:val="28"/>
          <w:lang w:val="uk-UA"/>
        </w:rPr>
        <w:t xml:space="preserve"> </w:t>
      </w:r>
      <w:r w:rsidRPr="006D72D6">
        <w:rPr>
          <w:rFonts w:ascii="Times New Roman" w:hAnsi="Times New Roman" w:cs="Times New Roman"/>
          <w:spacing w:val="2"/>
          <w:sz w:val="28"/>
          <w:szCs w:val="28"/>
          <w:lang w:val="uk-UA"/>
        </w:rPr>
        <w:t>р</w:t>
      </w:r>
      <w:r w:rsidRPr="006D72D6">
        <w:rPr>
          <w:rFonts w:ascii="Times New Roman" w:hAnsi="Times New Roman" w:cs="Times New Roman"/>
          <w:spacing w:val="1"/>
          <w:sz w:val="28"/>
          <w:szCs w:val="28"/>
          <w:lang w:val="uk-UA"/>
        </w:rPr>
        <w:t>о</w:t>
      </w:r>
      <w:r w:rsidRPr="006D72D6">
        <w:rPr>
          <w:rFonts w:ascii="Times New Roman" w:hAnsi="Times New Roman" w:cs="Times New Roman"/>
          <w:sz w:val="28"/>
          <w:szCs w:val="28"/>
          <w:lang w:val="uk-UA"/>
        </w:rPr>
        <w:t>з</w:t>
      </w:r>
      <w:r w:rsidRPr="006D72D6">
        <w:rPr>
          <w:rFonts w:ascii="Times New Roman" w:hAnsi="Times New Roman" w:cs="Times New Roman"/>
          <w:spacing w:val="1"/>
          <w:sz w:val="28"/>
          <w:szCs w:val="28"/>
          <w:lang w:val="uk-UA"/>
        </w:rPr>
        <w:t>ро</w:t>
      </w:r>
      <w:r w:rsidRPr="006D72D6">
        <w:rPr>
          <w:rFonts w:ascii="Times New Roman" w:hAnsi="Times New Roman" w:cs="Times New Roman"/>
          <w:spacing w:val="-1"/>
          <w:sz w:val="28"/>
          <w:szCs w:val="28"/>
          <w:lang w:val="uk-UA"/>
        </w:rPr>
        <w:t>б</w:t>
      </w:r>
      <w:r w:rsidRPr="006D72D6">
        <w:rPr>
          <w:rFonts w:ascii="Times New Roman" w:hAnsi="Times New Roman" w:cs="Times New Roman"/>
          <w:sz w:val="28"/>
          <w:szCs w:val="28"/>
          <w:lang w:val="uk-UA"/>
        </w:rPr>
        <w:t>ці</w:t>
      </w:r>
      <w:r w:rsidRPr="006D72D6">
        <w:rPr>
          <w:rFonts w:ascii="Times New Roman" w:hAnsi="Times New Roman" w:cs="Times New Roman"/>
          <w:spacing w:val="122"/>
          <w:sz w:val="28"/>
          <w:szCs w:val="28"/>
          <w:lang w:val="uk-UA"/>
        </w:rPr>
        <w:t xml:space="preserve"> </w:t>
      </w:r>
      <w:r w:rsidRPr="006D72D6">
        <w:rPr>
          <w:rFonts w:ascii="Times New Roman" w:hAnsi="Times New Roman" w:cs="Times New Roman"/>
          <w:spacing w:val="1"/>
          <w:sz w:val="28"/>
          <w:szCs w:val="28"/>
          <w:lang w:val="uk-UA"/>
        </w:rPr>
        <w:t>з</w:t>
      </w:r>
      <w:r w:rsidRPr="006D72D6">
        <w:rPr>
          <w:rFonts w:ascii="Times New Roman" w:hAnsi="Times New Roman" w:cs="Times New Roman"/>
          <w:sz w:val="28"/>
          <w:szCs w:val="28"/>
          <w:lang w:val="uk-UA"/>
        </w:rPr>
        <w:t>а</w:t>
      </w:r>
      <w:r w:rsidRPr="006D72D6">
        <w:rPr>
          <w:rFonts w:ascii="Times New Roman" w:hAnsi="Times New Roman" w:cs="Times New Roman"/>
          <w:spacing w:val="-2"/>
          <w:sz w:val="28"/>
          <w:szCs w:val="28"/>
          <w:lang w:val="uk-UA"/>
        </w:rPr>
        <w:t>в</w:t>
      </w:r>
      <w:r w:rsidRPr="006D72D6">
        <w:rPr>
          <w:rFonts w:ascii="Times New Roman" w:hAnsi="Times New Roman" w:cs="Times New Roman"/>
          <w:sz w:val="28"/>
          <w:szCs w:val="28"/>
          <w:lang w:val="uk-UA"/>
        </w:rPr>
        <w:t>д</w:t>
      </w:r>
      <w:r w:rsidRPr="006D72D6">
        <w:rPr>
          <w:rFonts w:ascii="Times New Roman" w:hAnsi="Times New Roman" w:cs="Times New Roman"/>
          <w:spacing w:val="1"/>
          <w:sz w:val="28"/>
          <w:szCs w:val="28"/>
          <w:lang w:val="uk-UA"/>
        </w:rPr>
        <w:t>ан</w:t>
      </w:r>
      <w:r w:rsidRPr="006D72D6">
        <w:rPr>
          <w:rFonts w:ascii="Times New Roman" w:hAnsi="Times New Roman" w:cs="Times New Roman"/>
          <w:sz w:val="28"/>
          <w:szCs w:val="28"/>
          <w:lang w:val="uk-UA"/>
        </w:rPr>
        <w:t>ь</w:t>
      </w:r>
      <w:r w:rsidRPr="006D72D6">
        <w:rPr>
          <w:rFonts w:ascii="Times New Roman" w:hAnsi="Times New Roman" w:cs="Times New Roman"/>
          <w:spacing w:val="119"/>
          <w:sz w:val="28"/>
          <w:szCs w:val="28"/>
          <w:lang w:val="uk-UA"/>
        </w:rPr>
        <w:t xml:space="preserve"> </w:t>
      </w:r>
      <w:r w:rsidRPr="006D72D6">
        <w:rPr>
          <w:rFonts w:ascii="Times New Roman" w:hAnsi="Times New Roman" w:cs="Times New Roman"/>
          <w:spacing w:val="1"/>
          <w:sz w:val="28"/>
          <w:szCs w:val="28"/>
          <w:lang w:val="uk-UA"/>
        </w:rPr>
        <w:t>р</w:t>
      </w:r>
      <w:r w:rsidRPr="006D72D6">
        <w:rPr>
          <w:rFonts w:ascii="Times New Roman" w:hAnsi="Times New Roman" w:cs="Times New Roman"/>
          <w:sz w:val="28"/>
          <w:szCs w:val="28"/>
          <w:lang w:val="uk-UA"/>
        </w:rPr>
        <w:t>а</w:t>
      </w:r>
      <w:r w:rsidRPr="006D72D6">
        <w:rPr>
          <w:rFonts w:ascii="Times New Roman" w:hAnsi="Times New Roman" w:cs="Times New Roman"/>
          <w:spacing w:val="1"/>
          <w:sz w:val="28"/>
          <w:szCs w:val="28"/>
          <w:lang w:val="uk-UA"/>
        </w:rPr>
        <w:t>д</w:t>
      </w:r>
      <w:r w:rsidRPr="006D72D6">
        <w:rPr>
          <w:rFonts w:ascii="Times New Roman" w:hAnsi="Times New Roman" w:cs="Times New Roman"/>
          <w:sz w:val="28"/>
          <w:szCs w:val="28"/>
          <w:lang w:val="uk-UA"/>
        </w:rPr>
        <w:t>и</w:t>
      </w:r>
      <w:r w:rsidRPr="006D72D6">
        <w:rPr>
          <w:rFonts w:ascii="Times New Roman" w:hAnsi="Times New Roman" w:cs="Times New Roman"/>
          <w:spacing w:val="-1"/>
          <w:sz w:val="28"/>
          <w:szCs w:val="28"/>
          <w:lang w:val="uk-UA"/>
        </w:rPr>
        <w:t>м</w:t>
      </w:r>
      <w:r w:rsidRPr="006D72D6">
        <w:rPr>
          <w:rFonts w:ascii="Times New Roman" w:hAnsi="Times New Roman" w:cs="Times New Roman"/>
          <w:sz w:val="28"/>
          <w:szCs w:val="28"/>
          <w:lang w:val="uk-UA"/>
        </w:rPr>
        <w:t>о</w:t>
      </w:r>
      <w:r w:rsidRPr="006D72D6">
        <w:rPr>
          <w:rFonts w:ascii="Times New Roman" w:hAnsi="Times New Roman" w:cs="Times New Roman"/>
          <w:spacing w:val="120"/>
          <w:sz w:val="28"/>
          <w:szCs w:val="28"/>
          <w:lang w:val="uk-UA"/>
        </w:rPr>
        <w:t xml:space="preserve"> </w:t>
      </w:r>
      <w:r w:rsidRPr="006D72D6">
        <w:rPr>
          <w:rFonts w:ascii="Times New Roman" w:hAnsi="Times New Roman" w:cs="Times New Roman"/>
          <w:sz w:val="28"/>
          <w:szCs w:val="28"/>
          <w:lang w:val="uk-UA"/>
        </w:rPr>
        <w:t>к</w:t>
      </w:r>
      <w:r w:rsidRPr="006D72D6">
        <w:rPr>
          <w:rFonts w:ascii="Times New Roman" w:hAnsi="Times New Roman" w:cs="Times New Roman"/>
          <w:spacing w:val="1"/>
          <w:sz w:val="28"/>
          <w:szCs w:val="28"/>
          <w:lang w:val="uk-UA"/>
        </w:rPr>
        <w:t>ер</w:t>
      </w:r>
      <w:r w:rsidRPr="006D72D6">
        <w:rPr>
          <w:rFonts w:ascii="Times New Roman" w:hAnsi="Times New Roman" w:cs="Times New Roman"/>
          <w:spacing w:val="-2"/>
          <w:sz w:val="28"/>
          <w:szCs w:val="28"/>
          <w:lang w:val="uk-UA"/>
        </w:rPr>
        <w:t>у</w:t>
      </w:r>
      <w:r w:rsidRPr="006D72D6">
        <w:rPr>
          <w:rFonts w:ascii="Times New Roman" w:hAnsi="Times New Roman" w:cs="Times New Roman"/>
          <w:sz w:val="28"/>
          <w:szCs w:val="28"/>
          <w:lang w:val="uk-UA"/>
        </w:rPr>
        <w:t>ват</w:t>
      </w:r>
      <w:r w:rsidRPr="006D72D6">
        <w:rPr>
          <w:rFonts w:ascii="Times New Roman" w:hAnsi="Times New Roman" w:cs="Times New Roman"/>
          <w:spacing w:val="1"/>
          <w:sz w:val="28"/>
          <w:szCs w:val="28"/>
          <w:lang w:val="uk-UA"/>
        </w:rPr>
        <w:t>и</w:t>
      </w:r>
      <w:r w:rsidRPr="006D72D6">
        <w:rPr>
          <w:rFonts w:ascii="Times New Roman" w:hAnsi="Times New Roman" w:cs="Times New Roman"/>
          <w:sz w:val="28"/>
          <w:szCs w:val="28"/>
          <w:lang w:val="uk-UA"/>
        </w:rPr>
        <w:t>сь</w:t>
      </w:r>
      <w:r w:rsidRPr="006D72D6">
        <w:rPr>
          <w:rFonts w:ascii="Times New Roman" w:hAnsi="Times New Roman" w:cs="Times New Roman"/>
          <w:spacing w:val="122"/>
          <w:sz w:val="28"/>
          <w:szCs w:val="28"/>
          <w:lang w:val="uk-UA"/>
        </w:rPr>
        <w:t xml:space="preserve"> </w:t>
      </w:r>
      <w:r w:rsidRPr="006D72D6">
        <w:rPr>
          <w:rFonts w:ascii="Times New Roman" w:hAnsi="Times New Roman" w:cs="Times New Roman"/>
          <w:sz w:val="28"/>
          <w:szCs w:val="28"/>
          <w:lang w:val="uk-UA"/>
        </w:rPr>
        <w:t>чинн</w:t>
      </w:r>
      <w:r w:rsidRPr="006D72D6">
        <w:rPr>
          <w:rFonts w:ascii="Times New Roman" w:hAnsi="Times New Roman" w:cs="Times New Roman"/>
          <w:spacing w:val="-1"/>
          <w:sz w:val="28"/>
          <w:szCs w:val="28"/>
          <w:lang w:val="uk-UA"/>
        </w:rPr>
        <w:t>и</w:t>
      </w:r>
      <w:r w:rsidRPr="006D72D6">
        <w:rPr>
          <w:rFonts w:ascii="Times New Roman" w:hAnsi="Times New Roman" w:cs="Times New Roman"/>
          <w:sz w:val="28"/>
          <w:szCs w:val="28"/>
          <w:lang w:val="uk-UA"/>
        </w:rPr>
        <w:t>ми</w:t>
      </w:r>
      <w:r w:rsidRPr="006D72D6">
        <w:rPr>
          <w:rFonts w:ascii="Times New Roman" w:hAnsi="Times New Roman" w:cs="Times New Roman"/>
          <w:spacing w:val="128"/>
          <w:sz w:val="28"/>
          <w:szCs w:val="28"/>
          <w:lang w:val="uk-UA"/>
        </w:rPr>
        <w:t xml:space="preserve"> </w:t>
      </w:r>
      <w:r w:rsidRPr="006D72D6">
        <w:rPr>
          <w:rFonts w:ascii="Times New Roman" w:hAnsi="Times New Roman" w:cs="Times New Roman"/>
          <w:spacing w:val="1"/>
          <w:sz w:val="28"/>
          <w:szCs w:val="28"/>
          <w:lang w:val="uk-UA"/>
        </w:rPr>
        <w:t>н</w:t>
      </w:r>
      <w:r w:rsidRPr="006D72D6">
        <w:rPr>
          <w:rFonts w:ascii="Times New Roman" w:hAnsi="Times New Roman" w:cs="Times New Roman"/>
          <w:sz w:val="28"/>
          <w:szCs w:val="28"/>
          <w:lang w:val="uk-UA"/>
        </w:rPr>
        <w:t>ав</w:t>
      </w:r>
      <w:r w:rsidRPr="006D72D6">
        <w:rPr>
          <w:rFonts w:ascii="Times New Roman" w:hAnsi="Times New Roman" w:cs="Times New Roman"/>
          <w:spacing w:val="-1"/>
          <w:sz w:val="28"/>
          <w:szCs w:val="28"/>
          <w:lang w:val="uk-UA"/>
        </w:rPr>
        <w:t>ч</w:t>
      </w:r>
      <w:r w:rsidRPr="006D72D6">
        <w:rPr>
          <w:rFonts w:ascii="Times New Roman" w:hAnsi="Times New Roman" w:cs="Times New Roman"/>
          <w:sz w:val="28"/>
          <w:szCs w:val="28"/>
          <w:lang w:val="uk-UA"/>
        </w:rPr>
        <w:t>альними п</w:t>
      </w:r>
      <w:r w:rsidRPr="006D72D6">
        <w:rPr>
          <w:rFonts w:ascii="Times New Roman" w:hAnsi="Times New Roman" w:cs="Times New Roman"/>
          <w:spacing w:val="1"/>
          <w:sz w:val="28"/>
          <w:szCs w:val="28"/>
          <w:lang w:val="uk-UA"/>
        </w:rPr>
        <w:t>р</w:t>
      </w:r>
      <w:r w:rsidRPr="006D72D6">
        <w:rPr>
          <w:rFonts w:ascii="Times New Roman" w:hAnsi="Times New Roman" w:cs="Times New Roman"/>
          <w:sz w:val="28"/>
          <w:szCs w:val="28"/>
          <w:lang w:val="uk-UA"/>
        </w:rPr>
        <w:t>о</w:t>
      </w:r>
      <w:r w:rsidRPr="006D72D6">
        <w:rPr>
          <w:rFonts w:ascii="Times New Roman" w:hAnsi="Times New Roman" w:cs="Times New Roman"/>
          <w:spacing w:val="-1"/>
          <w:sz w:val="28"/>
          <w:szCs w:val="28"/>
          <w:lang w:val="uk-UA"/>
        </w:rPr>
        <w:t>г</w:t>
      </w:r>
      <w:r w:rsidRPr="006D72D6">
        <w:rPr>
          <w:rFonts w:ascii="Times New Roman" w:hAnsi="Times New Roman" w:cs="Times New Roman"/>
          <w:sz w:val="28"/>
          <w:szCs w:val="28"/>
          <w:lang w:val="uk-UA"/>
        </w:rPr>
        <w:t>р</w:t>
      </w:r>
      <w:r w:rsidRPr="006D72D6">
        <w:rPr>
          <w:rFonts w:ascii="Times New Roman" w:hAnsi="Times New Roman" w:cs="Times New Roman"/>
          <w:spacing w:val="1"/>
          <w:sz w:val="28"/>
          <w:szCs w:val="28"/>
          <w:lang w:val="uk-UA"/>
        </w:rPr>
        <w:t>ам</w:t>
      </w:r>
      <w:r w:rsidRPr="006D72D6">
        <w:rPr>
          <w:rFonts w:ascii="Times New Roman" w:hAnsi="Times New Roman" w:cs="Times New Roman"/>
          <w:sz w:val="28"/>
          <w:szCs w:val="28"/>
          <w:lang w:val="uk-UA"/>
        </w:rPr>
        <w:t>а</w:t>
      </w:r>
      <w:r w:rsidRPr="006D72D6">
        <w:rPr>
          <w:rFonts w:ascii="Times New Roman" w:hAnsi="Times New Roman" w:cs="Times New Roman"/>
          <w:spacing w:val="-1"/>
          <w:sz w:val="28"/>
          <w:szCs w:val="28"/>
          <w:lang w:val="uk-UA"/>
        </w:rPr>
        <w:t>м</w:t>
      </w:r>
      <w:r w:rsidRPr="006D72D6">
        <w:rPr>
          <w:rFonts w:ascii="Times New Roman" w:hAnsi="Times New Roman" w:cs="Times New Roman"/>
          <w:sz w:val="28"/>
          <w:szCs w:val="28"/>
          <w:lang w:val="uk-UA"/>
        </w:rPr>
        <w:t>и</w:t>
      </w:r>
      <w:r w:rsidRPr="006D72D6">
        <w:rPr>
          <w:rFonts w:ascii="Times New Roman" w:hAnsi="Times New Roman" w:cs="Times New Roman"/>
          <w:spacing w:val="32"/>
          <w:sz w:val="28"/>
          <w:szCs w:val="28"/>
          <w:lang w:val="uk-UA"/>
        </w:rPr>
        <w:t xml:space="preserve"> </w:t>
      </w:r>
      <w:r w:rsidRPr="006D72D6">
        <w:rPr>
          <w:rFonts w:ascii="Times New Roman" w:hAnsi="Times New Roman" w:cs="Times New Roman"/>
          <w:sz w:val="28"/>
          <w:szCs w:val="28"/>
          <w:lang w:val="uk-UA"/>
        </w:rPr>
        <w:t>з</w:t>
      </w:r>
      <w:r w:rsidRPr="006D72D6">
        <w:rPr>
          <w:rFonts w:ascii="Times New Roman" w:hAnsi="Times New Roman" w:cs="Times New Roman"/>
          <w:spacing w:val="30"/>
          <w:sz w:val="28"/>
          <w:szCs w:val="28"/>
          <w:lang w:val="uk-UA"/>
        </w:rPr>
        <w:t xml:space="preserve"> </w:t>
      </w:r>
      <w:r w:rsidRPr="006D72D6">
        <w:rPr>
          <w:rFonts w:ascii="Times New Roman" w:hAnsi="Times New Roman" w:cs="Times New Roman"/>
          <w:spacing w:val="-1"/>
          <w:sz w:val="28"/>
          <w:szCs w:val="28"/>
          <w:lang w:val="uk-UA"/>
        </w:rPr>
        <w:t>е</w:t>
      </w:r>
      <w:r w:rsidRPr="006D72D6">
        <w:rPr>
          <w:rFonts w:ascii="Times New Roman" w:hAnsi="Times New Roman" w:cs="Times New Roman"/>
          <w:sz w:val="28"/>
          <w:szCs w:val="28"/>
          <w:lang w:val="uk-UA"/>
        </w:rPr>
        <w:t>к</w:t>
      </w:r>
      <w:r w:rsidRPr="006D72D6">
        <w:rPr>
          <w:rFonts w:ascii="Times New Roman" w:hAnsi="Times New Roman" w:cs="Times New Roman"/>
          <w:spacing w:val="1"/>
          <w:sz w:val="28"/>
          <w:szCs w:val="28"/>
          <w:lang w:val="uk-UA"/>
        </w:rPr>
        <w:t>о</w:t>
      </w:r>
      <w:r w:rsidRPr="006D72D6">
        <w:rPr>
          <w:rFonts w:ascii="Times New Roman" w:hAnsi="Times New Roman" w:cs="Times New Roman"/>
          <w:spacing w:val="-2"/>
          <w:sz w:val="28"/>
          <w:szCs w:val="28"/>
          <w:lang w:val="uk-UA"/>
        </w:rPr>
        <w:t>л</w:t>
      </w:r>
      <w:r w:rsidRPr="006D72D6">
        <w:rPr>
          <w:rFonts w:ascii="Times New Roman" w:hAnsi="Times New Roman" w:cs="Times New Roman"/>
          <w:spacing w:val="-1"/>
          <w:sz w:val="28"/>
          <w:szCs w:val="28"/>
          <w:lang w:val="uk-UA"/>
        </w:rPr>
        <w:t>о</w:t>
      </w:r>
      <w:r w:rsidRPr="006D72D6">
        <w:rPr>
          <w:rFonts w:ascii="Times New Roman" w:hAnsi="Times New Roman" w:cs="Times New Roman"/>
          <w:sz w:val="28"/>
          <w:szCs w:val="28"/>
          <w:lang w:val="uk-UA"/>
        </w:rPr>
        <w:t>г</w:t>
      </w:r>
      <w:r w:rsidRPr="006D72D6">
        <w:rPr>
          <w:rFonts w:ascii="Times New Roman" w:hAnsi="Times New Roman" w:cs="Times New Roman"/>
          <w:spacing w:val="1"/>
          <w:sz w:val="28"/>
          <w:szCs w:val="28"/>
          <w:lang w:val="uk-UA"/>
        </w:rPr>
        <w:t>і</w:t>
      </w:r>
      <w:r w:rsidRPr="006D72D6">
        <w:rPr>
          <w:rFonts w:ascii="Times New Roman" w:hAnsi="Times New Roman" w:cs="Times New Roman"/>
          <w:sz w:val="28"/>
          <w:szCs w:val="28"/>
          <w:lang w:val="uk-UA"/>
        </w:rPr>
        <w:t>ї</w:t>
      </w:r>
      <w:r w:rsidRPr="006D72D6">
        <w:rPr>
          <w:rFonts w:ascii="Times New Roman" w:hAnsi="Times New Roman" w:cs="Times New Roman"/>
          <w:spacing w:val="29"/>
          <w:sz w:val="28"/>
          <w:szCs w:val="28"/>
          <w:lang w:val="uk-UA"/>
        </w:rPr>
        <w:t xml:space="preserve"> </w:t>
      </w:r>
      <w:r w:rsidRPr="006D72D6">
        <w:rPr>
          <w:rFonts w:ascii="Times New Roman" w:hAnsi="Times New Roman" w:cs="Times New Roman"/>
          <w:spacing w:val="1"/>
          <w:sz w:val="28"/>
          <w:szCs w:val="28"/>
          <w:lang w:val="uk-UA"/>
        </w:rPr>
        <w:t>дл</w:t>
      </w:r>
      <w:r w:rsidRPr="006D72D6">
        <w:rPr>
          <w:rFonts w:ascii="Times New Roman" w:hAnsi="Times New Roman" w:cs="Times New Roman"/>
          <w:sz w:val="28"/>
          <w:szCs w:val="28"/>
          <w:lang w:val="uk-UA"/>
        </w:rPr>
        <w:t>я</w:t>
      </w:r>
      <w:r w:rsidRPr="006D72D6">
        <w:rPr>
          <w:rFonts w:ascii="Times New Roman" w:hAnsi="Times New Roman" w:cs="Times New Roman"/>
          <w:spacing w:val="30"/>
          <w:sz w:val="28"/>
          <w:szCs w:val="28"/>
          <w:lang w:val="uk-UA"/>
        </w:rPr>
        <w:t xml:space="preserve"> </w:t>
      </w:r>
      <w:r w:rsidRPr="006D72D6">
        <w:rPr>
          <w:rFonts w:ascii="Times New Roman" w:hAnsi="Times New Roman" w:cs="Times New Roman"/>
          <w:spacing w:val="1"/>
          <w:sz w:val="28"/>
          <w:szCs w:val="28"/>
          <w:lang w:val="uk-UA"/>
        </w:rPr>
        <w:t>з</w:t>
      </w:r>
      <w:r w:rsidRPr="006D72D6">
        <w:rPr>
          <w:rFonts w:ascii="Times New Roman" w:hAnsi="Times New Roman" w:cs="Times New Roman"/>
          <w:spacing w:val="-2"/>
          <w:sz w:val="28"/>
          <w:szCs w:val="28"/>
          <w:lang w:val="uk-UA"/>
        </w:rPr>
        <w:t>а</w:t>
      </w:r>
      <w:r w:rsidRPr="006D72D6">
        <w:rPr>
          <w:rFonts w:ascii="Times New Roman" w:hAnsi="Times New Roman" w:cs="Times New Roman"/>
          <w:sz w:val="28"/>
          <w:szCs w:val="28"/>
          <w:lang w:val="uk-UA"/>
        </w:rPr>
        <w:t>га</w:t>
      </w:r>
      <w:r w:rsidRPr="006D72D6">
        <w:rPr>
          <w:rFonts w:ascii="Times New Roman" w:hAnsi="Times New Roman" w:cs="Times New Roman"/>
          <w:spacing w:val="2"/>
          <w:sz w:val="28"/>
          <w:szCs w:val="28"/>
          <w:lang w:val="uk-UA"/>
        </w:rPr>
        <w:t>л</w:t>
      </w:r>
      <w:r w:rsidRPr="006D72D6">
        <w:rPr>
          <w:rFonts w:ascii="Times New Roman" w:hAnsi="Times New Roman" w:cs="Times New Roman"/>
          <w:spacing w:val="1"/>
          <w:sz w:val="28"/>
          <w:szCs w:val="28"/>
          <w:lang w:val="uk-UA"/>
        </w:rPr>
        <w:t>ь</w:t>
      </w:r>
      <w:r w:rsidRPr="006D72D6">
        <w:rPr>
          <w:rFonts w:ascii="Times New Roman" w:hAnsi="Times New Roman" w:cs="Times New Roman"/>
          <w:spacing w:val="-1"/>
          <w:sz w:val="28"/>
          <w:szCs w:val="28"/>
          <w:lang w:val="uk-UA"/>
        </w:rPr>
        <w:t>н</w:t>
      </w:r>
      <w:r w:rsidRPr="006D72D6">
        <w:rPr>
          <w:rFonts w:ascii="Times New Roman" w:hAnsi="Times New Roman" w:cs="Times New Roman"/>
          <w:spacing w:val="1"/>
          <w:sz w:val="28"/>
          <w:szCs w:val="28"/>
          <w:lang w:val="uk-UA"/>
        </w:rPr>
        <w:t>оо</w:t>
      </w:r>
      <w:r w:rsidRPr="006D72D6">
        <w:rPr>
          <w:rFonts w:ascii="Times New Roman" w:hAnsi="Times New Roman" w:cs="Times New Roman"/>
          <w:sz w:val="28"/>
          <w:szCs w:val="28"/>
          <w:lang w:val="uk-UA"/>
        </w:rPr>
        <w:t>с</w:t>
      </w:r>
      <w:r w:rsidRPr="006D72D6">
        <w:rPr>
          <w:rFonts w:ascii="Times New Roman" w:hAnsi="Times New Roman" w:cs="Times New Roman"/>
          <w:spacing w:val="-1"/>
          <w:sz w:val="28"/>
          <w:szCs w:val="28"/>
          <w:lang w:val="uk-UA"/>
        </w:rPr>
        <w:t>ві</w:t>
      </w:r>
      <w:r w:rsidRPr="006D72D6">
        <w:rPr>
          <w:rFonts w:ascii="Times New Roman" w:hAnsi="Times New Roman" w:cs="Times New Roman"/>
          <w:sz w:val="28"/>
          <w:szCs w:val="28"/>
          <w:lang w:val="uk-UA"/>
        </w:rPr>
        <w:t>тніх</w:t>
      </w:r>
      <w:r w:rsidRPr="006D72D6">
        <w:rPr>
          <w:rFonts w:ascii="Times New Roman" w:hAnsi="Times New Roman" w:cs="Times New Roman"/>
          <w:spacing w:val="31"/>
          <w:sz w:val="28"/>
          <w:szCs w:val="28"/>
          <w:lang w:val="uk-UA"/>
        </w:rPr>
        <w:t xml:space="preserve"> </w:t>
      </w:r>
      <w:r w:rsidRPr="006D72D6">
        <w:rPr>
          <w:rFonts w:ascii="Times New Roman" w:hAnsi="Times New Roman" w:cs="Times New Roman"/>
          <w:sz w:val="28"/>
          <w:szCs w:val="28"/>
          <w:lang w:val="uk-UA"/>
        </w:rPr>
        <w:t>нав</w:t>
      </w:r>
      <w:r w:rsidRPr="006D72D6">
        <w:rPr>
          <w:rFonts w:ascii="Times New Roman" w:hAnsi="Times New Roman" w:cs="Times New Roman"/>
          <w:spacing w:val="1"/>
          <w:sz w:val="28"/>
          <w:szCs w:val="28"/>
          <w:lang w:val="uk-UA"/>
        </w:rPr>
        <w:t>ч</w:t>
      </w:r>
      <w:r w:rsidRPr="006D72D6">
        <w:rPr>
          <w:rFonts w:ascii="Times New Roman" w:hAnsi="Times New Roman" w:cs="Times New Roman"/>
          <w:sz w:val="28"/>
          <w:szCs w:val="28"/>
          <w:lang w:val="uk-UA"/>
        </w:rPr>
        <w:t>аль</w:t>
      </w:r>
      <w:r w:rsidRPr="006D72D6">
        <w:rPr>
          <w:rFonts w:ascii="Times New Roman" w:hAnsi="Times New Roman" w:cs="Times New Roman"/>
          <w:spacing w:val="-1"/>
          <w:sz w:val="28"/>
          <w:szCs w:val="28"/>
          <w:lang w:val="uk-UA"/>
        </w:rPr>
        <w:t>н</w:t>
      </w:r>
      <w:r w:rsidRPr="006D72D6">
        <w:rPr>
          <w:rFonts w:ascii="Times New Roman" w:hAnsi="Times New Roman" w:cs="Times New Roman"/>
          <w:sz w:val="28"/>
          <w:szCs w:val="28"/>
          <w:lang w:val="uk-UA"/>
        </w:rPr>
        <w:t>их</w:t>
      </w:r>
      <w:r w:rsidRPr="006D72D6">
        <w:rPr>
          <w:rFonts w:ascii="Times New Roman" w:hAnsi="Times New Roman" w:cs="Times New Roman"/>
          <w:spacing w:val="30"/>
          <w:sz w:val="28"/>
          <w:szCs w:val="28"/>
          <w:lang w:val="uk-UA"/>
        </w:rPr>
        <w:t xml:space="preserve"> </w:t>
      </w:r>
      <w:r w:rsidRPr="006D72D6">
        <w:rPr>
          <w:rFonts w:ascii="Times New Roman" w:hAnsi="Times New Roman" w:cs="Times New Roman"/>
          <w:sz w:val="28"/>
          <w:szCs w:val="28"/>
          <w:lang w:val="uk-UA"/>
        </w:rPr>
        <w:t>за</w:t>
      </w:r>
      <w:r w:rsidRPr="006D72D6">
        <w:rPr>
          <w:rFonts w:ascii="Times New Roman" w:hAnsi="Times New Roman" w:cs="Times New Roman"/>
          <w:spacing w:val="-1"/>
          <w:sz w:val="28"/>
          <w:szCs w:val="28"/>
          <w:lang w:val="uk-UA"/>
        </w:rPr>
        <w:t>к</w:t>
      </w:r>
      <w:r w:rsidRPr="006D72D6">
        <w:rPr>
          <w:rFonts w:ascii="Times New Roman" w:hAnsi="Times New Roman" w:cs="Times New Roman"/>
          <w:sz w:val="28"/>
          <w:szCs w:val="28"/>
          <w:lang w:val="uk-UA"/>
        </w:rPr>
        <w:t>ла</w:t>
      </w:r>
      <w:r w:rsidRPr="006D72D6">
        <w:rPr>
          <w:rFonts w:ascii="Times New Roman" w:hAnsi="Times New Roman" w:cs="Times New Roman"/>
          <w:spacing w:val="1"/>
          <w:sz w:val="28"/>
          <w:szCs w:val="28"/>
          <w:lang w:val="uk-UA"/>
        </w:rPr>
        <w:t>ді</w:t>
      </w:r>
      <w:r w:rsidRPr="006D72D6">
        <w:rPr>
          <w:rFonts w:ascii="Times New Roman" w:hAnsi="Times New Roman" w:cs="Times New Roman"/>
          <w:spacing w:val="2"/>
          <w:sz w:val="28"/>
          <w:szCs w:val="28"/>
          <w:lang w:val="uk-UA"/>
        </w:rPr>
        <w:t>в</w:t>
      </w:r>
      <w:r w:rsidRPr="006D72D6">
        <w:rPr>
          <w:rFonts w:ascii="Times New Roman" w:hAnsi="Times New Roman" w:cs="Times New Roman"/>
          <w:sz w:val="28"/>
          <w:szCs w:val="28"/>
          <w:lang w:val="uk-UA"/>
        </w:rPr>
        <w:t>.</w:t>
      </w:r>
      <w:r w:rsidRPr="006D72D6">
        <w:rPr>
          <w:rFonts w:ascii="Times New Roman" w:hAnsi="Times New Roman" w:cs="Times New Roman"/>
          <w:spacing w:val="30"/>
          <w:sz w:val="28"/>
          <w:szCs w:val="28"/>
          <w:lang w:val="uk-UA"/>
        </w:rPr>
        <w:t xml:space="preserve"> </w:t>
      </w:r>
      <w:r w:rsidRPr="006D72D6">
        <w:rPr>
          <w:rFonts w:ascii="Times New Roman" w:hAnsi="Times New Roman" w:cs="Times New Roman"/>
          <w:spacing w:val="1"/>
          <w:sz w:val="28"/>
          <w:szCs w:val="28"/>
          <w:lang w:val="uk-UA"/>
        </w:rPr>
        <w:t>Т</w:t>
      </w:r>
      <w:r w:rsidRPr="006D72D6">
        <w:rPr>
          <w:rFonts w:ascii="Times New Roman" w:hAnsi="Times New Roman" w:cs="Times New Roman"/>
          <w:spacing w:val="-1"/>
          <w:sz w:val="28"/>
          <w:szCs w:val="28"/>
          <w:lang w:val="uk-UA"/>
        </w:rPr>
        <w:t>р</w:t>
      </w:r>
      <w:r w:rsidRPr="006D72D6">
        <w:rPr>
          <w:rFonts w:ascii="Times New Roman" w:hAnsi="Times New Roman" w:cs="Times New Roman"/>
          <w:sz w:val="28"/>
          <w:szCs w:val="28"/>
          <w:lang w:val="uk-UA"/>
        </w:rPr>
        <w:t>ив</w:t>
      </w:r>
      <w:r w:rsidRPr="006D72D6">
        <w:rPr>
          <w:rFonts w:ascii="Times New Roman" w:hAnsi="Times New Roman" w:cs="Times New Roman"/>
          <w:spacing w:val="1"/>
          <w:sz w:val="28"/>
          <w:szCs w:val="28"/>
          <w:lang w:val="uk-UA"/>
        </w:rPr>
        <w:t>а</w:t>
      </w:r>
      <w:r w:rsidRPr="006D72D6">
        <w:rPr>
          <w:rFonts w:ascii="Times New Roman" w:hAnsi="Times New Roman" w:cs="Times New Roman"/>
          <w:sz w:val="28"/>
          <w:szCs w:val="28"/>
          <w:lang w:val="uk-UA"/>
        </w:rPr>
        <w:t>л</w:t>
      </w:r>
      <w:r w:rsidRPr="006D72D6">
        <w:rPr>
          <w:rFonts w:ascii="Times New Roman" w:hAnsi="Times New Roman" w:cs="Times New Roman"/>
          <w:spacing w:val="-1"/>
          <w:sz w:val="28"/>
          <w:szCs w:val="28"/>
          <w:lang w:val="uk-UA"/>
        </w:rPr>
        <w:t>і</w:t>
      </w:r>
      <w:r w:rsidRPr="006D72D6">
        <w:rPr>
          <w:rFonts w:ascii="Times New Roman" w:hAnsi="Times New Roman" w:cs="Times New Roman"/>
          <w:sz w:val="28"/>
          <w:szCs w:val="28"/>
          <w:lang w:val="uk-UA"/>
        </w:rPr>
        <w:t>сть ви</w:t>
      </w:r>
      <w:r w:rsidRPr="006D72D6">
        <w:rPr>
          <w:rFonts w:ascii="Times New Roman" w:hAnsi="Times New Roman" w:cs="Times New Roman"/>
          <w:spacing w:val="1"/>
          <w:sz w:val="28"/>
          <w:szCs w:val="28"/>
          <w:lang w:val="uk-UA"/>
        </w:rPr>
        <w:t>к</w:t>
      </w:r>
      <w:r w:rsidRPr="006D72D6">
        <w:rPr>
          <w:rFonts w:ascii="Times New Roman" w:hAnsi="Times New Roman" w:cs="Times New Roman"/>
          <w:sz w:val="28"/>
          <w:szCs w:val="28"/>
          <w:lang w:val="uk-UA"/>
        </w:rPr>
        <w:t>онання</w:t>
      </w:r>
      <w:r w:rsidRPr="006D72D6">
        <w:rPr>
          <w:rFonts w:ascii="Times New Roman" w:hAnsi="Times New Roman" w:cs="Times New Roman"/>
          <w:spacing w:val="59"/>
          <w:sz w:val="28"/>
          <w:szCs w:val="28"/>
          <w:lang w:val="uk-UA"/>
        </w:rPr>
        <w:t xml:space="preserve"> </w:t>
      </w:r>
      <w:r w:rsidRPr="006D72D6">
        <w:rPr>
          <w:rFonts w:ascii="Times New Roman" w:hAnsi="Times New Roman" w:cs="Times New Roman"/>
          <w:sz w:val="28"/>
          <w:szCs w:val="28"/>
          <w:lang w:val="uk-UA"/>
        </w:rPr>
        <w:t>з</w:t>
      </w:r>
      <w:r w:rsidRPr="006D72D6">
        <w:rPr>
          <w:rFonts w:ascii="Times New Roman" w:hAnsi="Times New Roman" w:cs="Times New Roman"/>
          <w:spacing w:val="1"/>
          <w:sz w:val="28"/>
          <w:szCs w:val="28"/>
          <w:lang w:val="uk-UA"/>
        </w:rPr>
        <w:t>а</w:t>
      </w:r>
      <w:r w:rsidRPr="006D72D6">
        <w:rPr>
          <w:rFonts w:ascii="Times New Roman" w:hAnsi="Times New Roman" w:cs="Times New Roman"/>
          <w:spacing w:val="-2"/>
          <w:sz w:val="28"/>
          <w:szCs w:val="28"/>
          <w:lang w:val="uk-UA"/>
        </w:rPr>
        <w:t>в</w:t>
      </w:r>
      <w:r w:rsidRPr="006D72D6">
        <w:rPr>
          <w:rFonts w:ascii="Times New Roman" w:hAnsi="Times New Roman" w:cs="Times New Roman"/>
          <w:sz w:val="28"/>
          <w:szCs w:val="28"/>
          <w:lang w:val="uk-UA"/>
        </w:rPr>
        <w:t>д</w:t>
      </w:r>
      <w:r w:rsidRPr="006D72D6">
        <w:rPr>
          <w:rFonts w:ascii="Times New Roman" w:hAnsi="Times New Roman" w:cs="Times New Roman"/>
          <w:spacing w:val="1"/>
          <w:sz w:val="28"/>
          <w:szCs w:val="28"/>
          <w:lang w:val="uk-UA"/>
        </w:rPr>
        <w:t>ан</w:t>
      </w:r>
      <w:r w:rsidRPr="006D72D6">
        <w:rPr>
          <w:rFonts w:ascii="Times New Roman" w:hAnsi="Times New Roman" w:cs="Times New Roman"/>
          <w:sz w:val="28"/>
          <w:szCs w:val="28"/>
          <w:lang w:val="uk-UA"/>
        </w:rPr>
        <w:t>ь</w:t>
      </w:r>
      <w:r w:rsidRPr="006D72D6">
        <w:rPr>
          <w:rFonts w:ascii="Times New Roman" w:hAnsi="Times New Roman" w:cs="Times New Roman"/>
          <w:spacing w:val="54"/>
          <w:sz w:val="28"/>
          <w:szCs w:val="28"/>
          <w:lang w:val="uk-UA"/>
        </w:rPr>
        <w:t xml:space="preserve"> </w:t>
      </w:r>
      <w:r w:rsidRPr="006D72D6">
        <w:rPr>
          <w:rFonts w:ascii="Times New Roman" w:hAnsi="Times New Roman" w:cs="Times New Roman"/>
          <w:sz w:val="28"/>
          <w:szCs w:val="28"/>
          <w:lang w:val="uk-UA"/>
        </w:rPr>
        <w:t>ви</w:t>
      </w:r>
      <w:r w:rsidRPr="006D72D6">
        <w:rPr>
          <w:rFonts w:ascii="Times New Roman" w:hAnsi="Times New Roman" w:cs="Times New Roman"/>
          <w:spacing w:val="1"/>
          <w:sz w:val="28"/>
          <w:szCs w:val="28"/>
          <w:lang w:val="uk-UA"/>
        </w:rPr>
        <w:t>зн</w:t>
      </w:r>
      <w:r w:rsidRPr="006D72D6">
        <w:rPr>
          <w:rFonts w:ascii="Times New Roman" w:hAnsi="Times New Roman" w:cs="Times New Roman"/>
          <w:sz w:val="28"/>
          <w:szCs w:val="28"/>
          <w:lang w:val="uk-UA"/>
        </w:rPr>
        <w:t>а</w:t>
      </w:r>
      <w:r w:rsidRPr="006D72D6">
        <w:rPr>
          <w:rFonts w:ascii="Times New Roman" w:hAnsi="Times New Roman" w:cs="Times New Roman"/>
          <w:spacing w:val="1"/>
          <w:sz w:val="28"/>
          <w:szCs w:val="28"/>
          <w:lang w:val="uk-UA"/>
        </w:rPr>
        <w:t>ч</w:t>
      </w:r>
      <w:r w:rsidRPr="006D72D6">
        <w:rPr>
          <w:rFonts w:ascii="Times New Roman" w:hAnsi="Times New Roman" w:cs="Times New Roman"/>
          <w:sz w:val="28"/>
          <w:szCs w:val="28"/>
          <w:lang w:val="uk-UA"/>
        </w:rPr>
        <w:t>ає</w:t>
      </w:r>
      <w:r w:rsidRPr="006D72D6">
        <w:rPr>
          <w:rFonts w:ascii="Times New Roman" w:hAnsi="Times New Roman" w:cs="Times New Roman"/>
          <w:spacing w:val="1"/>
          <w:sz w:val="28"/>
          <w:szCs w:val="28"/>
          <w:lang w:val="uk-UA"/>
        </w:rPr>
        <w:t>т</w:t>
      </w:r>
      <w:r w:rsidRPr="006D72D6">
        <w:rPr>
          <w:rFonts w:ascii="Times New Roman" w:hAnsi="Times New Roman" w:cs="Times New Roman"/>
          <w:sz w:val="28"/>
          <w:szCs w:val="28"/>
          <w:lang w:val="uk-UA"/>
        </w:rPr>
        <w:t>ься</w:t>
      </w:r>
      <w:r w:rsidRPr="006D72D6">
        <w:rPr>
          <w:rFonts w:ascii="Times New Roman" w:hAnsi="Times New Roman" w:cs="Times New Roman"/>
          <w:spacing w:val="60"/>
          <w:sz w:val="28"/>
          <w:szCs w:val="28"/>
          <w:lang w:val="uk-UA"/>
        </w:rPr>
        <w:t xml:space="preserve"> </w:t>
      </w:r>
      <w:r w:rsidRPr="006D72D6">
        <w:rPr>
          <w:rFonts w:ascii="Times New Roman" w:hAnsi="Times New Roman" w:cs="Times New Roman"/>
          <w:sz w:val="28"/>
          <w:szCs w:val="28"/>
          <w:lang w:val="uk-UA"/>
        </w:rPr>
        <w:t>з</w:t>
      </w:r>
      <w:r w:rsidRPr="006D72D6">
        <w:rPr>
          <w:rFonts w:ascii="Times New Roman" w:hAnsi="Times New Roman" w:cs="Times New Roman"/>
          <w:spacing w:val="57"/>
          <w:sz w:val="28"/>
          <w:szCs w:val="28"/>
          <w:lang w:val="uk-UA"/>
        </w:rPr>
        <w:t xml:space="preserve"> </w:t>
      </w:r>
      <w:r w:rsidRPr="006D72D6">
        <w:rPr>
          <w:rFonts w:ascii="Times New Roman" w:hAnsi="Times New Roman" w:cs="Times New Roman"/>
          <w:spacing w:val="-3"/>
          <w:sz w:val="28"/>
          <w:szCs w:val="28"/>
          <w:lang w:val="uk-UA"/>
        </w:rPr>
        <w:t>у</w:t>
      </w:r>
      <w:r w:rsidRPr="006D72D6">
        <w:rPr>
          <w:rFonts w:ascii="Times New Roman" w:hAnsi="Times New Roman" w:cs="Times New Roman"/>
          <w:spacing w:val="1"/>
          <w:sz w:val="28"/>
          <w:szCs w:val="28"/>
          <w:lang w:val="uk-UA"/>
        </w:rPr>
        <w:t>р</w:t>
      </w:r>
      <w:r w:rsidRPr="006D72D6">
        <w:rPr>
          <w:rFonts w:ascii="Times New Roman" w:hAnsi="Times New Roman" w:cs="Times New Roman"/>
          <w:sz w:val="28"/>
          <w:szCs w:val="28"/>
          <w:lang w:val="uk-UA"/>
        </w:rPr>
        <w:t>а</w:t>
      </w:r>
      <w:r w:rsidRPr="006D72D6">
        <w:rPr>
          <w:rFonts w:ascii="Times New Roman" w:hAnsi="Times New Roman" w:cs="Times New Roman"/>
          <w:spacing w:val="2"/>
          <w:sz w:val="28"/>
          <w:szCs w:val="28"/>
          <w:lang w:val="uk-UA"/>
        </w:rPr>
        <w:t>х</w:t>
      </w:r>
      <w:r w:rsidRPr="006D72D6">
        <w:rPr>
          <w:rFonts w:ascii="Times New Roman" w:hAnsi="Times New Roman" w:cs="Times New Roman"/>
          <w:spacing w:val="-3"/>
          <w:sz w:val="28"/>
          <w:szCs w:val="28"/>
          <w:lang w:val="uk-UA"/>
        </w:rPr>
        <w:t>у</w:t>
      </w:r>
      <w:r w:rsidRPr="006D72D6">
        <w:rPr>
          <w:rFonts w:ascii="Times New Roman" w:hAnsi="Times New Roman" w:cs="Times New Roman"/>
          <w:sz w:val="28"/>
          <w:szCs w:val="28"/>
          <w:lang w:val="uk-UA"/>
        </w:rPr>
        <w:t>ван</w:t>
      </w:r>
      <w:r w:rsidRPr="006D72D6">
        <w:rPr>
          <w:rFonts w:ascii="Times New Roman" w:hAnsi="Times New Roman" w:cs="Times New Roman"/>
          <w:spacing w:val="2"/>
          <w:sz w:val="28"/>
          <w:szCs w:val="28"/>
          <w:lang w:val="uk-UA"/>
        </w:rPr>
        <w:t>н</w:t>
      </w:r>
      <w:r w:rsidRPr="006D72D6">
        <w:rPr>
          <w:rFonts w:ascii="Times New Roman" w:hAnsi="Times New Roman" w:cs="Times New Roman"/>
          <w:sz w:val="28"/>
          <w:szCs w:val="28"/>
          <w:lang w:val="uk-UA"/>
        </w:rPr>
        <w:t>я</w:t>
      </w:r>
      <w:r w:rsidRPr="006D72D6">
        <w:rPr>
          <w:rFonts w:ascii="Times New Roman" w:hAnsi="Times New Roman" w:cs="Times New Roman"/>
          <w:spacing w:val="1"/>
          <w:sz w:val="28"/>
          <w:szCs w:val="28"/>
          <w:lang w:val="uk-UA"/>
        </w:rPr>
        <w:t>м</w:t>
      </w:r>
      <w:r w:rsidRPr="006D72D6">
        <w:rPr>
          <w:rFonts w:ascii="Times New Roman" w:hAnsi="Times New Roman" w:cs="Times New Roman"/>
          <w:spacing w:val="60"/>
          <w:sz w:val="28"/>
          <w:szCs w:val="28"/>
          <w:lang w:val="uk-UA"/>
        </w:rPr>
        <w:t xml:space="preserve"> </w:t>
      </w:r>
      <w:r w:rsidRPr="006D72D6">
        <w:rPr>
          <w:rFonts w:ascii="Times New Roman" w:hAnsi="Times New Roman" w:cs="Times New Roman"/>
          <w:spacing w:val="-2"/>
          <w:sz w:val="28"/>
          <w:szCs w:val="28"/>
          <w:lang w:val="uk-UA"/>
        </w:rPr>
        <w:t>в</w:t>
      </w:r>
      <w:r w:rsidRPr="006D72D6">
        <w:rPr>
          <w:rFonts w:ascii="Times New Roman" w:hAnsi="Times New Roman" w:cs="Times New Roman"/>
          <w:sz w:val="28"/>
          <w:szCs w:val="28"/>
          <w:lang w:val="uk-UA"/>
        </w:rPr>
        <w:t>ікової</w:t>
      </w:r>
      <w:r w:rsidRPr="006D72D6">
        <w:rPr>
          <w:rFonts w:ascii="Times New Roman" w:hAnsi="Times New Roman" w:cs="Times New Roman"/>
          <w:spacing w:val="57"/>
          <w:sz w:val="28"/>
          <w:szCs w:val="28"/>
          <w:lang w:val="uk-UA"/>
        </w:rPr>
        <w:t xml:space="preserve"> </w:t>
      </w:r>
      <w:r w:rsidRPr="006D72D6">
        <w:rPr>
          <w:rFonts w:ascii="Times New Roman" w:hAnsi="Times New Roman" w:cs="Times New Roman"/>
          <w:spacing w:val="-1"/>
          <w:sz w:val="28"/>
          <w:szCs w:val="28"/>
          <w:lang w:val="uk-UA"/>
        </w:rPr>
        <w:t>к</w:t>
      </w:r>
      <w:r w:rsidRPr="006D72D6">
        <w:rPr>
          <w:rFonts w:ascii="Times New Roman" w:hAnsi="Times New Roman" w:cs="Times New Roman"/>
          <w:sz w:val="28"/>
          <w:szCs w:val="28"/>
          <w:lang w:val="uk-UA"/>
        </w:rPr>
        <w:t>ат</w:t>
      </w:r>
      <w:r w:rsidRPr="006D72D6">
        <w:rPr>
          <w:rFonts w:ascii="Times New Roman" w:hAnsi="Times New Roman" w:cs="Times New Roman"/>
          <w:spacing w:val="1"/>
          <w:sz w:val="28"/>
          <w:szCs w:val="28"/>
          <w:lang w:val="uk-UA"/>
        </w:rPr>
        <w:t>е</w:t>
      </w:r>
      <w:r w:rsidRPr="006D72D6">
        <w:rPr>
          <w:rFonts w:ascii="Times New Roman" w:hAnsi="Times New Roman" w:cs="Times New Roman"/>
          <w:sz w:val="28"/>
          <w:szCs w:val="28"/>
          <w:lang w:val="uk-UA"/>
        </w:rPr>
        <w:t>гор</w:t>
      </w:r>
      <w:r w:rsidRPr="006D72D6">
        <w:rPr>
          <w:rFonts w:ascii="Times New Roman" w:hAnsi="Times New Roman" w:cs="Times New Roman"/>
          <w:spacing w:val="1"/>
          <w:sz w:val="28"/>
          <w:szCs w:val="28"/>
          <w:lang w:val="uk-UA"/>
        </w:rPr>
        <w:t>і</w:t>
      </w:r>
      <w:r w:rsidRPr="006D72D6">
        <w:rPr>
          <w:rFonts w:ascii="Times New Roman" w:hAnsi="Times New Roman" w:cs="Times New Roman"/>
          <w:sz w:val="28"/>
          <w:szCs w:val="28"/>
          <w:lang w:val="uk-UA"/>
        </w:rPr>
        <w:t>ї</w:t>
      </w:r>
      <w:r w:rsidRPr="006D72D6">
        <w:rPr>
          <w:rFonts w:ascii="Times New Roman" w:hAnsi="Times New Roman" w:cs="Times New Roman"/>
          <w:spacing w:val="59"/>
          <w:sz w:val="28"/>
          <w:szCs w:val="28"/>
          <w:lang w:val="uk-UA"/>
        </w:rPr>
        <w:t xml:space="preserve"> </w:t>
      </w:r>
      <w:r w:rsidRPr="006D72D6">
        <w:rPr>
          <w:rFonts w:ascii="Times New Roman" w:hAnsi="Times New Roman" w:cs="Times New Roman"/>
          <w:spacing w:val="-2"/>
          <w:sz w:val="28"/>
          <w:szCs w:val="28"/>
          <w:lang w:val="uk-UA"/>
        </w:rPr>
        <w:t>у</w:t>
      </w:r>
      <w:r w:rsidRPr="006D72D6">
        <w:rPr>
          <w:rFonts w:ascii="Times New Roman" w:hAnsi="Times New Roman" w:cs="Times New Roman"/>
          <w:sz w:val="28"/>
          <w:szCs w:val="28"/>
          <w:lang w:val="uk-UA"/>
        </w:rPr>
        <w:t>часн</w:t>
      </w:r>
      <w:r w:rsidRPr="006D72D6">
        <w:rPr>
          <w:rFonts w:ascii="Times New Roman" w:hAnsi="Times New Roman" w:cs="Times New Roman"/>
          <w:spacing w:val="1"/>
          <w:sz w:val="28"/>
          <w:szCs w:val="28"/>
          <w:lang w:val="uk-UA"/>
        </w:rPr>
        <w:t>и</w:t>
      </w:r>
      <w:r w:rsidRPr="006D72D6">
        <w:rPr>
          <w:rFonts w:ascii="Times New Roman" w:hAnsi="Times New Roman" w:cs="Times New Roman"/>
          <w:spacing w:val="-1"/>
          <w:sz w:val="28"/>
          <w:szCs w:val="28"/>
          <w:lang w:val="uk-UA"/>
        </w:rPr>
        <w:t>к</w:t>
      </w:r>
      <w:r w:rsidRPr="006D72D6">
        <w:rPr>
          <w:rFonts w:ascii="Times New Roman" w:hAnsi="Times New Roman" w:cs="Times New Roman"/>
          <w:sz w:val="28"/>
          <w:szCs w:val="28"/>
          <w:lang w:val="uk-UA"/>
        </w:rPr>
        <w:t>і</w:t>
      </w:r>
      <w:r w:rsidRPr="006D72D6">
        <w:rPr>
          <w:rFonts w:ascii="Times New Roman" w:hAnsi="Times New Roman" w:cs="Times New Roman"/>
          <w:spacing w:val="1"/>
          <w:sz w:val="28"/>
          <w:szCs w:val="28"/>
          <w:lang w:val="uk-UA"/>
        </w:rPr>
        <w:t>в</w:t>
      </w:r>
      <w:r w:rsidRPr="006D72D6">
        <w:rPr>
          <w:rFonts w:ascii="Times New Roman" w:hAnsi="Times New Roman" w:cs="Times New Roman"/>
          <w:sz w:val="28"/>
          <w:szCs w:val="28"/>
          <w:lang w:val="uk-UA"/>
        </w:rPr>
        <w:t xml:space="preserve"> зм</w:t>
      </w:r>
      <w:r w:rsidRPr="006D72D6">
        <w:rPr>
          <w:rFonts w:ascii="Times New Roman" w:hAnsi="Times New Roman" w:cs="Times New Roman"/>
          <w:spacing w:val="1"/>
          <w:sz w:val="28"/>
          <w:szCs w:val="28"/>
          <w:lang w:val="uk-UA"/>
        </w:rPr>
        <w:t>а</w:t>
      </w:r>
      <w:r w:rsidRPr="006D72D6">
        <w:rPr>
          <w:rFonts w:ascii="Times New Roman" w:hAnsi="Times New Roman" w:cs="Times New Roman"/>
          <w:sz w:val="28"/>
          <w:szCs w:val="28"/>
          <w:lang w:val="uk-UA"/>
        </w:rPr>
        <w:t>га</w:t>
      </w:r>
      <w:r w:rsidRPr="006D72D6">
        <w:rPr>
          <w:rFonts w:ascii="Times New Roman" w:hAnsi="Times New Roman" w:cs="Times New Roman"/>
          <w:spacing w:val="1"/>
          <w:sz w:val="28"/>
          <w:szCs w:val="28"/>
          <w:lang w:val="uk-UA"/>
        </w:rPr>
        <w:t>н</w:t>
      </w:r>
      <w:r w:rsidRPr="006D72D6">
        <w:rPr>
          <w:rFonts w:ascii="Times New Roman" w:hAnsi="Times New Roman" w:cs="Times New Roman"/>
          <w:sz w:val="28"/>
          <w:szCs w:val="28"/>
          <w:lang w:val="uk-UA"/>
        </w:rPr>
        <w:t>ь.</w:t>
      </w:r>
    </w:p>
    <w:p w:rsidR="006D72D6" w:rsidRPr="006D72D6" w:rsidRDefault="006D72D6" w:rsidP="003D483D">
      <w:pPr>
        <w:widowControl w:val="0"/>
        <w:autoSpaceDE w:val="0"/>
        <w:spacing w:after="0" w:line="240" w:lineRule="auto"/>
        <w:ind w:firstLine="992"/>
        <w:jc w:val="both"/>
        <w:rPr>
          <w:rFonts w:ascii="Times New Roman" w:hAnsi="Times New Roman" w:cs="Times New Roman"/>
          <w:bCs/>
          <w:color w:val="000000"/>
          <w:sz w:val="28"/>
          <w:szCs w:val="28"/>
          <w:lang w:val="uk-UA"/>
        </w:rPr>
      </w:pPr>
      <w:r w:rsidRPr="006D72D6">
        <w:rPr>
          <w:rFonts w:ascii="Times New Roman" w:hAnsi="Times New Roman" w:cs="Times New Roman"/>
          <w:b/>
          <w:sz w:val="28"/>
          <w:szCs w:val="28"/>
          <w:lang w:val="uk-UA"/>
        </w:rPr>
        <w:t xml:space="preserve">ІІ </w:t>
      </w:r>
      <w:r w:rsidRPr="006D72D6">
        <w:rPr>
          <w:rFonts w:ascii="Times New Roman" w:hAnsi="Times New Roman" w:cs="Times New Roman"/>
          <w:b/>
          <w:color w:val="000000"/>
          <w:sz w:val="28"/>
          <w:szCs w:val="28"/>
          <w:lang w:val="uk-UA"/>
        </w:rPr>
        <w:t>Тур  – з</w:t>
      </w:r>
      <w:r w:rsidRPr="006D72D6">
        <w:rPr>
          <w:rFonts w:ascii="Times New Roman" w:hAnsi="Times New Roman" w:cs="Times New Roman"/>
          <w:b/>
          <w:bCs/>
          <w:color w:val="000000"/>
          <w:sz w:val="28"/>
          <w:szCs w:val="28"/>
          <w:lang w:val="uk-UA"/>
        </w:rPr>
        <w:t>ахист проекту</w:t>
      </w:r>
    </w:p>
    <w:p w:rsidR="006D72D6" w:rsidRPr="006D72D6" w:rsidRDefault="006D72D6" w:rsidP="003D483D">
      <w:pPr>
        <w:widowControl w:val="0"/>
        <w:autoSpaceDE w:val="0"/>
        <w:spacing w:after="0" w:line="240" w:lineRule="auto"/>
        <w:ind w:firstLine="284"/>
        <w:jc w:val="both"/>
        <w:rPr>
          <w:rFonts w:ascii="Times New Roman" w:hAnsi="Times New Roman" w:cs="Times New Roman"/>
          <w:color w:val="000000"/>
          <w:sz w:val="28"/>
          <w:szCs w:val="28"/>
          <w:lang w:val="uk-UA"/>
        </w:rPr>
      </w:pPr>
      <w:r w:rsidRPr="006D72D6">
        <w:rPr>
          <w:rFonts w:ascii="Times New Roman" w:hAnsi="Times New Roman" w:cs="Times New Roman"/>
          <w:bCs/>
          <w:color w:val="000000"/>
          <w:sz w:val="28"/>
          <w:szCs w:val="28"/>
          <w:lang w:val="uk-UA"/>
        </w:rPr>
        <w:t xml:space="preserve">Для захисту може використовуватися </w:t>
      </w:r>
      <w:proofErr w:type="spellStart"/>
      <w:r w:rsidRPr="006D72D6">
        <w:rPr>
          <w:rFonts w:ascii="Times New Roman" w:hAnsi="Times New Roman" w:cs="Times New Roman"/>
          <w:bCs/>
          <w:color w:val="000000"/>
          <w:sz w:val="28"/>
          <w:szCs w:val="28"/>
          <w:lang w:val="uk-UA"/>
        </w:rPr>
        <w:t>постер</w:t>
      </w:r>
      <w:proofErr w:type="spellEnd"/>
      <w:r w:rsidRPr="006D72D6">
        <w:rPr>
          <w:rFonts w:ascii="Times New Roman" w:hAnsi="Times New Roman" w:cs="Times New Roman"/>
          <w:bCs/>
          <w:color w:val="000000"/>
          <w:sz w:val="28"/>
          <w:szCs w:val="28"/>
          <w:lang w:val="uk-UA"/>
        </w:rPr>
        <w:t xml:space="preserve"> (125 х 125 см) або презентація. </w:t>
      </w:r>
    </w:p>
    <w:p w:rsidR="006D72D6" w:rsidRPr="006D72D6" w:rsidRDefault="006D72D6" w:rsidP="003D483D">
      <w:pPr>
        <w:widowControl w:val="0"/>
        <w:tabs>
          <w:tab w:val="left" w:pos="1271"/>
        </w:tabs>
        <w:autoSpaceDE w:val="0"/>
        <w:spacing w:after="0" w:line="240" w:lineRule="auto"/>
        <w:ind w:hanging="142"/>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 xml:space="preserve">     Захист проекту </w:t>
      </w:r>
      <w:r w:rsidRPr="006D72D6">
        <w:rPr>
          <w:rFonts w:ascii="Times New Roman" w:hAnsi="Times New Roman" w:cs="Times New Roman"/>
          <w:color w:val="000000"/>
          <w:sz w:val="28"/>
          <w:szCs w:val="28"/>
          <w:lang w:val="uk-UA"/>
        </w:rPr>
        <w:tab/>
        <w:t xml:space="preserve">не повинен перевищувати 5 хвилин. У доповіді виділити: актуальність проблеми, мету й завдання, об’єкт і предмет дослідження, його практичне значення. Звернути увагу на висвітлення методів, етапів дослідження, аналізу результатів. Використання наочності не обмежується. </w:t>
      </w:r>
    </w:p>
    <w:p w:rsidR="006D72D6" w:rsidRPr="006D72D6" w:rsidRDefault="006D72D6" w:rsidP="003D483D">
      <w:pPr>
        <w:spacing w:after="0" w:line="240" w:lineRule="auto"/>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ab/>
        <w:t>Практичний тур рекомендується проводити у формі публічного захисту проектів, виконаних учасниками змагань за індивідуальною тематикою.</w:t>
      </w:r>
    </w:p>
    <w:p w:rsidR="006D72D6" w:rsidRPr="006D72D6" w:rsidRDefault="006D72D6" w:rsidP="003D483D">
      <w:pPr>
        <w:spacing w:after="0" w:line="240" w:lineRule="auto"/>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Для цього оргкомітет забезпечує для кожного учасника стенд - місце, де розміщуються матеріали проекту (</w:t>
      </w:r>
      <w:proofErr w:type="spellStart"/>
      <w:r w:rsidRPr="006D72D6">
        <w:rPr>
          <w:rFonts w:ascii="Times New Roman" w:hAnsi="Times New Roman" w:cs="Times New Roman"/>
          <w:color w:val="000000"/>
          <w:sz w:val="28"/>
          <w:szCs w:val="28"/>
          <w:lang w:val="uk-UA"/>
        </w:rPr>
        <w:t>постер</w:t>
      </w:r>
      <w:proofErr w:type="spellEnd"/>
      <w:r w:rsidRPr="006D72D6">
        <w:rPr>
          <w:rFonts w:ascii="Times New Roman" w:hAnsi="Times New Roman" w:cs="Times New Roman"/>
          <w:color w:val="000000"/>
          <w:sz w:val="28"/>
          <w:szCs w:val="28"/>
          <w:lang w:val="uk-UA"/>
        </w:rPr>
        <w:t xml:space="preserve">), моделі чи інше обладнання, необхідне для демонстрації проекту. </w:t>
      </w:r>
    </w:p>
    <w:p w:rsidR="006D72D6" w:rsidRPr="006D72D6" w:rsidRDefault="006D72D6" w:rsidP="003D483D">
      <w:pPr>
        <w:spacing w:after="0" w:line="240" w:lineRule="auto"/>
        <w:jc w:val="both"/>
        <w:rPr>
          <w:rFonts w:ascii="Times New Roman" w:hAnsi="Times New Roman" w:cs="Times New Roman"/>
          <w:b/>
          <w:color w:val="000000"/>
          <w:sz w:val="28"/>
          <w:szCs w:val="28"/>
          <w:lang w:val="uk-UA"/>
        </w:rPr>
      </w:pPr>
      <w:r w:rsidRPr="006D72D6">
        <w:rPr>
          <w:rFonts w:ascii="Times New Roman" w:hAnsi="Times New Roman" w:cs="Times New Roman"/>
          <w:color w:val="000000"/>
          <w:sz w:val="28"/>
          <w:szCs w:val="28"/>
          <w:lang w:val="uk-UA"/>
        </w:rPr>
        <w:tab/>
      </w:r>
      <w:r w:rsidRPr="006D72D6">
        <w:rPr>
          <w:rFonts w:ascii="Times New Roman" w:hAnsi="Times New Roman" w:cs="Times New Roman"/>
          <w:b/>
          <w:color w:val="000000"/>
          <w:sz w:val="28"/>
          <w:szCs w:val="28"/>
          <w:lang w:val="uk-UA"/>
        </w:rPr>
        <w:t xml:space="preserve">Правила оформлення екологічного проекту. </w:t>
      </w:r>
    </w:p>
    <w:p w:rsidR="006D72D6" w:rsidRPr="006D72D6" w:rsidRDefault="006D72D6" w:rsidP="003D483D">
      <w:pPr>
        <w:spacing w:after="0" w:line="240" w:lineRule="auto"/>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Основні вимоги до оформлення проекту (Загальні положення)</w:t>
      </w:r>
    </w:p>
    <w:p w:rsidR="006D72D6" w:rsidRPr="006D72D6" w:rsidRDefault="006D72D6" w:rsidP="003D483D">
      <w:pPr>
        <w:spacing w:after="0" w:line="240" w:lineRule="auto"/>
        <w:ind w:firstLine="708"/>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 xml:space="preserve">1. Текст роботи друкується державною мовою з одного боку аркуша А4, шрифт </w:t>
      </w:r>
      <w:proofErr w:type="spellStart"/>
      <w:r w:rsidRPr="006D72D6">
        <w:rPr>
          <w:rFonts w:ascii="Times New Roman" w:hAnsi="Times New Roman" w:cs="Times New Roman"/>
          <w:color w:val="000000"/>
          <w:sz w:val="28"/>
          <w:szCs w:val="28"/>
          <w:lang w:val="uk-UA"/>
        </w:rPr>
        <w:t>Тіmes</w:t>
      </w:r>
      <w:proofErr w:type="spellEnd"/>
      <w:r w:rsidRPr="006D72D6">
        <w:rPr>
          <w:rFonts w:ascii="Times New Roman" w:hAnsi="Times New Roman" w:cs="Times New Roman"/>
          <w:color w:val="000000"/>
          <w:sz w:val="28"/>
          <w:szCs w:val="28"/>
          <w:lang w:val="uk-UA"/>
        </w:rPr>
        <w:t xml:space="preserve"> </w:t>
      </w:r>
      <w:proofErr w:type="spellStart"/>
      <w:r w:rsidRPr="006D72D6">
        <w:rPr>
          <w:rFonts w:ascii="Times New Roman" w:hAnsi="Times New Roman" w:cs="Times New Roman"/>
          <w:color w:val="000000"/>
          <w:sz w:val="28"/>
          <w:szCs w:val="28"/>
          <w:lang w:val="uk-UA"/>
        </w:rPr>
        <w:t>New</w:t>
      </w:r>
      <w:proofErr w:type="spellEnd"/>
      <w:r w:rsidRPr="006D72D6">
        <w:rPr>
          <w:rFonts w:ascii="Times New Roman" w:hAnsi="Times New Roman" w:cs="Times New Roman"/>
          <w:color w:val="000000"/>
          <w:sz w:val="28"/>
          <w:szCs w:val="28"/>
          <w:lang w:val="uk-UA"/>
        </w:rPr>
        <w:t xml:space="preserve"> </w:t>
      </w:r>
      <w:proofErr w:type="spellStart"/>
      <w:r w:rsidRPr="006D72D6">
        <w:rPr>
          <w:rFonts w:ascii="Times New Roman" w:hAnsi="Times New Roman" w:cs="Times New Roman"/>
          <w:color w:val="000000"/>
          <w:sz w:val="28"/>
          <w:szCs w:val="28"/>
          <w:lang w:val="uk-UA"/>
        </w:rPr>
        <w:t>Roman</w:t>
      </w:r>
      <w:proofErr w:type="spellEnd"/>
      <w:r w:rsidRPr="006D72D6">
        <w:rPr>
          <w:rFonts w:ascii="Times New Roman" w:hAnsi="Times New Roman" w:cs="Times New Roman"/>
          <w:color w:val="000000"/>
          <w:sz w:val="28"/>
          <w:szCs w:val="28"/>
          <w:lang w:val="uk-UA"/>
        </w:rPr>
        <w:t xml:space="preserve"> – 14 через 1,5 </w:t>
      </w:r>
      <w:proofErr w:type="spellStart"/>
      <w:r w:rsidRPr="006D72D6">
        <w:rPr>
          <w:rFonts w:ascii="Times New Roman" w:hAnsi="Times New Roman" w:cs="Times New Roman"/>
          <w:color w:val="000000"/>
          <w:sz w:val="28"/>
          <w:szCs w:val="28"/>
          <w:lang w:val="uk-UA"/>
        </w:rPr>
        <w:t>інтервала</w:t>
      </w:r>
      <w:proofErr w:type="spellEnd"/>
      <w:r w:rsidRPr="006D72D6">
        <w:rPr>
          <w:rFonts w:ascii="Times New Roman" w:hAnsi="Times New Roman" w:cs="Times New Roman"/>
          <w:color w:val="000000"/>
          <w:sz w:val="28"/>
          <w:szCs w:val="28"/>
          <w:lang w:val="uk-UA"/>
        </w:rPr>
        <w:t xml:space="preserve">. Поля: ліворуч – 20-30 мм, праворуч – 10 мм, зверху та знизу – 20мм. </w:t>
      </w:r>
    </w:p>
    <w:p w:rsidR="006D72D6" w:rsidRPr="006D72D6" w:rsidRDefault="006D72D6" w:rsidP="003D483D">
      <w:pPr>
        <w:spacing w:after="0" w:line="240" w:lineRule="auto"/>
        <w:ind w:firstLine="708"/>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 xml:space="preserve">2. Оптимальний обсяг – 25-30 сторінок. </w:t>
      </w:r>
    </w:p>
    <w:p w:rsidR="006D72D6" w:rsidRPr="006D72D6" w:rsidRDefault="006D72D6" w:rsidP="003D483D">
      <w:pPr>
        <w:spacing w:after="0" w:line="240" w:lineRule="auto"/>
        <w:ind w:firstLine="708"/>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 xml:space="preserve">3. Вступ, розділи, висновки, список використаної літератури, додатки друкувати з нової сторінки. Назва та заголовки структурних частин роботи (ЗМІСТ, ВСТУП і </w:t>
      </w:r>
      <w:proofErr w:type="spellStart"/>
      <w:r w:rsidRPr="006D72D6">
        <w:rPr>
          <w:rFonts w:ascii="Times New Roman" w:hAnsi="Times New Roman" w:cs="Times New Roman"/>
          <w:color w:val="000000"/>
          <w:sz w:val="28"/>
          <w:szCs w:val="28"/>
          <w:lang w:val="uk-UA"/>
        </w:rPr>
        <w:t>т.ін</w:t>
      </w:r>
      <w:proofErr w:type="spellEnd"/>
      <w:r w:rsidRPr="006D72D6">
        <w:rPr>
          <w:rFonts w:ascii="Times New Roman" w:hAnsi="Times New Roman" w:cs="Times New Roman"/>
          <w:color w:val="000000"/>
          <w:sz w:val="28"/>
          <w:szCs w:val="28"/>
          <w:lang w:val="uk-UA"/>
        </w:rPr>
        <w:t xml:space="preserve">.) виконуються великими літерами та напівжирним шрифтом симетрично до тексту. Відстань між заголовком і текстом повинна дорівнювати 3-4 інтервалам. Заголовки підрозділів друкують маленькими літерами (перша велика) з абзацу (5 знаків). Крапка в кінці заголовка не ставиться. </w:t>
      </w:r>
    </w:p>
    <w:p w:rsidR="006D72D6" w:rsidRPr="006D72D6" w:rsidRDefault="006D72D6" w:rsidP="003D483D">
      <w:pPr>
        <w:spacing w:after="0" w:line="240" w:lineRule="auto"/>
        <w:ind w:firstLine="708"/>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 xml:space="preserve">4. Нумерація сторінок здійснюється арабськими цифрами без знака № у правому верхньому куті без крапки в кінці. Починається нумерація з цифри «3», тобто титульна сторінка та зміст не нумеруються, номер розділу необхідно проставляти після слова "РОЗДІЛ", після номера крапку не </w:t>
      </w:r>
      <w:r w:rsidRPr="006D72D6">
        <w:rPr>
          <w:rFonts w:ascii="Times New Roman" w:hAnsi="Times New Roman" w:cs="Times New Roman"/>
          <w:color w:val="000000"/>
          <w:sz w:val="28"/>
          <w:szCs w:val="28"/>
          <w:lang w:val="uk-UA"/>
        </w:rPr>
        <w:lastRenderedPageBreak/>
        <w:t xml:space="preserve">ставити, потім з нового рядка друкується заголовок розділу. Назву розділу друкують великими літерами напівжирним шрифтом. – підрозділи нумеруються в межах кожного розділу. Номер підрозділу складається з номера розділу та порядкового номера підрозділу, між якими ставлять крапку, наприклад 2.3. (третій підрозділ другого розділу). Потім у тому ж рядку йде заголовок підрозділу. Пункти нумеруються в межах кожного підрозділу (за такими ж правилами). </w:t>
      </w:r>
    </w:p>
    <w:p w:rsidR="006D72D6" w:rsidRPr="006D72D6" w:rsidRDefault="006D72D6" w:rsidP="003D483D">
      <w:pPr>
        <w:spacing w:after="0" w:line="240" w:lineRule="auto"/>
        <w:ind w:firstLine="708"/>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 xml:space="preserve">5. Готуючи проект, учень повинен не просто переписувати фрагменти з монографій або документальних джерел, а підходити до них аналітично. Недопустимо, коли фраза, цитата або документ не підкріплені посиланнями на першоджерело. У тексті наукової роботи посилання на джерело слід зазначати порядковим номером за переліком посилань, виділеним квадратними дужками, наприклад, "... в роботах [5, 15]...". </w:t>
      </w:r>
    </w:p>
    <w:p w:rsidR="006D72D6" w:rsidRPr="006D72D6" w:rsidRDefault="006D72D6" w:rsidP="003D483D">
      <w:pPr>
        <w:spacing w:after="0" w:line="240" w:lineRule="auto"/>
        <w:ind w:firstLine="708"/>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 xml:space="preserve">6. Подання ілюстрацій, таблиць, формул: </w:t>
      </w:r>
    </w:p>
    <w:p w:rsidR="006D72D6" w:rsidRPr="006D72D6" w:rsidRDefault="006D72D6" w:rsidP="003D483D">
      <w:pPr>
        <w:spacing w:after="0" w:line="240" w:lineRule="auto"/>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 xml:space="preserve">– ілюстрації, таблиці, формули від основного тексту виділяються вільними рядками зверху та знизу; </w:t>
      </w:r>
    </w:p>
    <w:p w:rsidR="006D72D6" w:rsidRPr="006D72D6" w:rsidRDefault="006D72D6" w:rsidP="003D483D">
      <w:pPr>
        <w:spacing w:after="0" w:line="240" w:lineRule="auto"/>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 xml:space="preserve">– ілюстрації (карти, схеми, фотографії, діаграми, креслення) і таблиці слід подавати після тексту, де вони згадані вперше, або на наступній сторінці. Ілюстрації позначають словом «Рис.» і нумерують послідовно в межах розділу, за виключенням ілюстрацій, поданих у додатках. Номер ілюстрації складається з номера розділу та порядкового номера ілюстрації, між якими ставиться крапка, наприклад, «Рис. 1.2.». Номер рисунка, його назву та пояснювальні підписи розміщують послідовно під ілюстрацією; </w:t>
      </w:r>
    </w:p>
    <w:p w:rsidR="006D72D6" w:rsidRPr="006D72D6" w:rsidRDefault="006D72D6" w:rsidP="003D483D">
      <w:pPr>
        <w:spacing w:after="0" w:line="240" w:lineRule="auto"/>
        <w:ind w:firstLine="708"/>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 xml:space="preserve">– таблиці нумерують послідовно (за виключенням таблиць, поданих у додатках) у межах розділу, наприклад, «Таблиця 1.2», і розміщують цей напис у правому верхньому куті над відповідним заголовком таблиці. Заголовок (назва) таблиці пишеться симетрично до розташування таблиці, з відступом від напису «Таблиця» і від самої таблиці на 1–2 інтервали; </w:t>
      </w:r>
    </w:p>
    <w:p w:rsidR="006D72D6" w:rsidRPr="006D72D6" w:rsidRDefault="006D72D6" w:rsidP="003D483D">
      <w:pPr>
        <w:spacing w:after="0" w:line="240" w:lineRule="auto"/>
        <w:ind w:firstLine="708"/>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 xml:space="preserve">– пояснення значень символів і числових коефіцієнтів треба подавати безпосередньо під формулою у тій послідовності, в якій вони наведені у формулі. Значення кожного символу та числового коефіцієнта треба подавати з нового рядка. </w:t>
      </w:r>
    </w:p>
    <w:p w:rsidR="006D72D6" w:rsidRPr="006D72D6" w:rsidRDefault="006D72D6" w:rsidP="003D483D">
      <w:pPr>
        <w:spacing w:after="0" w:line="240" w:lineRule="auto"/>
        <w:jc w:val="both"/>
        <w:rPr>
          <w:rFonts w:ascii="Times New Roman" w:hAnsi="Times New Roman" w:cs="Times New Roman"/>
          <w:b/>
          <w:color w:val="000000"/>
          <w:sz w:val="28"/>
          <w:szCs w:val="28"/>
          <w:lang w:val="uk-UA"/>
        </w:rPr>
      </w:pPr>
      <w:r w:rsidRPr="006D72D6">
        <w:rPr>
          <w:rFonts w:ascii="Times New Roman" w:hAnsi="Times New Roman" w:cs="Times New Roman"/>
          <w:b/>
          <w:color w:val="000000"/>
          <w:sz w:val="28"/>
          <w:szCs w:val="28"/>
          <w:lang w:val="uk-UA"/>
        </w:rPr>
        <w:t>Оформлення структурних елементів проекту</w:t>
      </w:r>
    </w:p>
    <w:p w:rsidR="006D72D6" w:rsidRPr="006D72D6" w:rsidRDefault="006D72D6" w:rsidP="003D483D">
      <w:pPr>
        <w:spacing w:after="0" w:line="240" w:lineRule="auto"/>
        <w:jc w:val="both"/>
        <w:rPr>
          <w:rFonts w:ascii="Times New Roman" w:hAnsi="Times New Roman" w:cs="Times New Roman"/>
          <w:b/>
          <w:i/>
          <w:color w:val="000000"/>
          <w:sz w:val="28"/>
          <w:szCs w:val="28"/>
          <w:lang w:val="uk-UA"/>
        </w:rPr>
      </w:pPr>
      <w:r w:rsidRPr="006D72D6">
        <w:rPr>
          <w:rFonts w:ascii="Times New Roman" w:hAnsi="Times New Roman" w:cs="Times New Roman"/>
          <w:b/>
          <w:i/>
          <w:color w:val="000000"/>
          <w:sz w:val="28"/>
          <w:szCs w:val="28"/>
          <w:lang w:val="uk-UA"/>
        </w:rPr>
        <w:t>Титульний аркуш</w:t>
      </w:r>
    </w:p>
    <w:p w:rsidR="006D72D6" w:rsidRPr="006D72D6" w:rsidRDefault="006D72D6" w:rsidP="003D483D">
      <w:pPr>
        <w:spacing w:after="0" w:line="240" w:lineRule="auto"/>
        <w:ind w:firstLine="708"/>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 xml:space="preserve">На титульному аркуші вказуються: відомості про базовий науковий, вищий навчальний або навчальний заклад (школа, позашкільний заклад), у якому виконаний проект. Нижче – посередині аркуша – назва роботи без лапок. (Назва повинна бути лаконічною, повністю відповідати змісту екологічного проекту.) Ще нижче – відомості про виконавця роботи (прізвище, ім'я, по батькові, клас і місце навчання) та керівника проекту. Внизу – місце та рік написання роботи. </w:t>
      </w:r>
    </w:p>
    <w:p w:rsidR="006D72D6" w:rsidRPr="006D72D6" w:rsidRDefault="006D72D6" w:rsidP="003D483D">
      <w:pPr>
        <w:spacing w:after="0" w:line="240" w:lineRule="auto"/>
        <w:ind w:firstLine="708"/>
        <w:jc w:val="both"/>
        <w:rPr>
          <w:rFonts w:ascii="Times New Roman" w:hAnsi="Times New Roman" w:cs="Times New Roman"/>
          <w:b/>
          <w:i/>
          <w:color w:val="000000"/>
          <w:sz w:val="28"/>
          <w:szCs w:val="28"/>
          <w:lang w:val="uk-UA"/>
        </w:rPr>
      </w:pPr>
      <w:r w:rsidRPr="006D72D6">
        <w:rPr>
          <w:rFonts w:ascii="Times New Roman" w:hAnsi="Times New Roman" w:cs="Times New Roman"/>
          <w:b/>
          <w:i/>
          <w:color w:val="000000"/>
          <w:sz w:val="28"/>
          <w:szCs w:val="28"/>
          <w:lang w:val="uk-UA"/>
        </w:rPr>
        <w:t xml:space="preserve">Зміст. </w:t>
      </w:r>
    </w:p>
    <w:p w:rsidR="006D72D6" w:rsidRPr="006D72D6" w:rsidRDefault="006D72D6" w:rsidP="003D483D">
      <w:pPr>
        <w:spacing w:after="0" w:line="240" w:lineRule="auto"/>
        <w:ind w:firstLine="708"/>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 xml:space="preserve">Зміст є другою сторінкою, де визначено структуру наукової роботи з послідовною назвою всіх розділів, підрозділів, висновків, використаних джерел, назви додатків і номери сторінок, з яких вони починаються (див. </w:t>
      </w:r>
      <w:r w:rsidRPr="006D72D6">
        <w:rPr>
          <w:rFonts w:ascii="Times New Roman" w:hAnsi="Times New Roman" w:cs="Times New Roman"/>
          <w:color w:val="000000"/>
          <w:sz w:val="28"/>
          <w:szCs w:val="28"/>
          <w:lang w:val="uk-UA"/>
        </w:rPr>
        <w:lastRenderedPageBreak/>
        <w:t xml:space="preserve">приклад). Зміст зручно друкувати в таблиці, рамки якої невидимі при друкуванні на принтері. </w:t>
      </w:r>
    </w:p>
    <w:p w:rsidR="006D72D6" w:rsidRPr="006D72D6" w:rsidRDefault="006D72D6" w:rsidP="003D483D">
      <w:pPr>
        <w:spacing w:after="0" w:line="240" w:lineRule="auto"/>
        <w:ind w:firstLine="708"/>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Перелік умовних позначень або скорочень (у разі потреби).</w:t>
      </w:r>
    </w:p>
    <w:p w:rsidR="006D72D6" w:rsidRPr="006D72D6" w:rsidRDefault="006D72D6" w:rsidP="003D483D">
      <w:pPr>
        <w:spacing w:after="0" w:line="240" w:lineRule="auto"/>
        <w:ind w:firstLine="708"/>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 xml:space="preserve">У випадку вживання у проекті специфічної термінології, умовних позначень, скорочень і т. ін., необхідно навести їх перелік. Друкувати слід із нової сторінки двома колонками за абеткою: зліва, у першій колонці – скорочення, у другій – </w:t>
      </w:r>
      <w:proofErr w:type="spellStart"/>
      <w:r w:rsidRPr="006D72D6">
        <w:rPr>
          <w:rFonts w:ascii="Times New Roman" w:hAnsi="Times New Roman" w:cs="Times New Roman"/>
          <w:color w:val="000000"/>
          <w:sz w:val="28"/>
          <w:szCs w:val="28"/>
          <w:lang w:val="uk-UA"/>
        </w:rPr>
        <w:t>розшифровку</w:t>
      </w:r>
      <w:proofErr w:type="spellEnd"/>
      <w:r w:rsidRPr="006D72D6">
        <w:rPr>
          <w:rFonts w:ascii="Times New Roman" w:hAnsi="Times New Roman" w:cs="Times New Roman"/>
          <w:color w:val="000000"/>
          <w:sz w:val="28"/>
          <w:szCs w:val="28"/>
          <w:lang w:val="uk-UA"/>
        </w:rPr>
        <w:t xml:space="preserve">. </w:t>
      </w:r>
    </w:p>
    <w:p w:rsidR="006D72D6" w:rsidRPr="006D72D6" w:rsidRDefault="006D72D6" w:rsidP="003D483D">
      <w:pPr>
        <w:spacing w:after="0" w:line="240" w:lineRule="auto"/>
        <w:ind w:firstLine="708"/>
        <w:jc w:val="both"/>
        <w:rPr>
          <w:rFonts w:ascii="Times New Roman" w:hAnsi="Times New Roman" w:cs="Times New Roman"/>
          <w:b/>
          <w:i/>
          <w:color w:val="000000"/>
          <w:sz w:val="28"/>
          <w:szCs w:val="28"/>
          <w:lang w:val="uk-UA"/>
        </w:rPr>
      </w:pPr>
      <w:r w:rsidRPr="006D72D6">
        <w:rPr>
          <w:rFonts w:ascii="Times New Roman" w:hAnsi="Times New Roman" w:cs="Times New Roman"/>
          <w:b/>
          <w:i/>
          <w:color w:val="000000"/>
          <w:sz w:val="28"/>
          <w:szCs w:val="28"/>
          <w:lang w:val="uk-UA"/>
        </w:rPr>
        <w:t>Вступ.</w:t>
      </w:r>
    </w:p>
    <w:p w:rsidR="006D72D6" w:rsidRPr="006D72D6" w:rsidRDefault="006D72D6" w:rsidP="003D483D">
      <w:pPr>
        <w:spacing w:after="0" w:line="240" w:lineRule="auto"/>
        <w:ind w:firstLine="708"/>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 xml:space="preserve">Вступ повинен мати обсяг до 10 % загального обсягу (1–2 сторінки, відповідні складові частини, що розташовуються у певній послідовності: </w:t>
      </w:r>
    </w:p>
    <w:p w:rsidR="006D72D6" w:rsidRPr="006D72D6" w:rsidRDefault="006D72D6" w:rsidP="003D483D">
      <w:pPr>
        <w:spacing w:after="0" w:line="240" w:lineRule="auto"/>
        <w:ind w:firstLine="708"/>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 xml:space="preserve">• Актуальність теми: автор дослідження дає пояснення, чому, на його думку, обрана тема стала об’єктом екологічного проекту, обґрунтовує доцільність роботи з огляду на суспільну практичну діяльність; </w:t>
      </w:r>
    </w:p>
    <w:p w:rsidR="006D72D6" w:rsidRPr="006D72D6" w:rsidRDefault="006D72D6" w:rsidP="003D483D">
      <w:pPr>
        <w:spacing w:after="0" w:line="240" w:lineRule="auto"/>
        <w:ind w:firstLine="708"/>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 Предмет і об’єкт дослідження визначаються на основі аналізу стану вивчення тієї чи іншої наукової проблеми та відображають, яку саме частину проблеми буде розглянуто. Об’єкт дослідження – це процес або явище, що породжує проблемну ситуацію й обране для вивчення (наприклад: флора пасовиськ). Предмет дослідження – це частина об’єкта, що вивчаєть</w:t>
      </w:r>
      <w:r>
        <w:rPr>
          <w:rFonts w:ascii="Times New Roman" w:hAnsi="Times New Roman" w:cs="Times New Roman"/>
          <w:color w:val="000000"/>
          <w:sz w:val="28"/>
          <w:szCs w:val="28"/>
          <w:lang w:val="uk-UA"/>
        </w:rPr>
        <w:t>ся автором роботи</w:t>
      </w:r>
      <w:r w:rsidRPr="006D72D6">
        <w:rPr>
          <w:rFonts w:ascii="Times New Roman" w:hAnsi="Times New Roman" w:cs="Times New Roman"/>
          <w:color w:val="000000"/>
          <w:sz w:val="28"/>
          <w:szCs w:val="28"/>
          <w:lang w:val="uk-UA"/>
        </w:rPr>
        <w:t>. Потрібно вказати, чи є предмет новим, чи традиційним.</w:t>
      </w:r>
    </w:p>
    <w:p w:rsidR="006D72D6" w:rsidRPr="006D72D6" w:rsidRDefault="006D72D6" w:rsidP="003D483D">
      <w:pPr>
        <w:spacing w:after="0" w:line="240" w:lineRule="auto"/>
        <w:ind w:firstLine="708"/>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 Мета екологічного проекту дає можливість окреслити коло завдань, які повинні бути реалізовані в проекті. Мета формулюється чітко та зрозуміло й передбачає висвітлення трьох аспектів: кінцевий результат проекту, об’єкт дослідження і шлях досягнення кінцевого результату. Мета може бути спрямована на виявлення зв’язків, закономірностей та залежностей між певними явищами, на розкриття можливостей удосконалення процесів, наукових технологій тощо. Слід уникати таких висловлювань: «Досягнення…», «Вивчення…», оскільки це засіб досягнення мети, а не власне мета. Тому варто дотримуватись таких формулювань: «З’ясувати можливості…», «Довести, що…», «Продемонструвати на прикладах…», «Показати перспективи…» тощо.</w:t>
      </w:r>
    </w:p>
    <w:p w:rsidR="006D72D6" w:rsidRPr="006D72D6" w:rsidRDefault="006D72D6" w:rsidP="003D483D">
      <w:pPr>
        <w:spacing w:after="0" w:line="240" w:lineRule="auto"/>
        <w:ind w:firstLine="708"/>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 Виходячи з поставленої мети, визначають завдання проекту, яких повинно бути не менше ніж 3–4 (проаналізувати, розглянути, висвітлити, дослідити, рекомендувати тощо). Вирішення кожного поставленого завдання – це етап дослідження. Завдання визначають зміст дослідження та структуру тексту роботи. Вони можуть передбачати формулювання проблеми, виявлення нових фактів, установлення нових зв’язків, нову постановку відомої проблеми, оригінальні висновки та рекомендації щодо впровадження отриманих експериментальних даних.</w:t>
      </w:r>
    </w:p>
    <w:p w:rsidR="006D72D6" w:rsidRPr="006D72D6" w:rsidRDefault="006D72D6" w:rsidP="003D483D">
      <w:pPr>
        <w:spacing w:after="0" w:line="240" w:lineRule="auto"/>
        <w:ind w:firstLine="708"/>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 Новизна екологічного проекту повинна бути обґрунтована та логічно доведена із зазначенням відмінностей порівняно з аналогічними проектами (якщо такі виявлені), які були відомі раніше.</w:t>
      </w:r>
    </w:p>
    <w:p w:rsidR="006D72D6" w:rsidRPr="006D72D6" w:rsidRDefault="006D72D6" w:rsidP="003D483D">
      <w:pPr>
        <w:spacing w:after="0" w:line="240" w:lineRule="auto"/>
        <w:ind w:firstLine="708"/>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 У вступі потрібно також відобразити практичне або теоретичне значення проекту для екологічної освіти населення окремого регіону або України. Крім того, слід повідомити про те, на яких конкурсах, науково–</w:t>
      </w:r>
      <w:r w:rsidRPr="006D72D6">
        <w:rPr>
          <w:rFonts w:ascii="Times New Roman" w:hAnsi="Times New Roman" w:cs="Times New Roman"/>
          <w:color w:val="000000"/>
          <w:sz w:val="28"/>
          <w:szCs w:val="28"/>
          <w:lang w:val="uk-UA"/>
        </w:rPr>
        <w:lastRenderedPageBreak/>
        <w:t>практичних конференціях, інших заходах оприлюднений проект (апробація результатів).</w:t>
      </w:r>
    </w:p>
    <w:p w:rsidR="006D72D6" w:rsidRPr="006D72D6" w:rsidRDefault="006D72D6" w:rsidP="003D483D">
      <w:pPr>
        <w:spacing w:after="0" w:line="240" w:lineRule="auto"/>
        <w:ind w:firstLine="708"/>
        <w:jc w:val="both"/>
        <w:rPr>
          <w:rFonts w:ascii="Times New Roman" w:hAnsi="Times New Roman" w:cs="Times New Roman"/>
          <w:color w:val="000000"/>
          <w:sz w:val="28"/>
          <w:szCs w:val="28"/>
          <w:lang w:val="uk-UA"/>
        </w:rPr>
      </w:pPr>
      <w:r w:rsidRPr="003D483D">
        <w:rPr>
          <w:rFonts w:ascii="Times New Roman" w:hAnsi="Times New Roman" w:cs="Times New Roman"/>
          <w:b/>
          <w:i/>
          <w:color w:val="000000"/>
          <w:sz w:val="28"/>
          <w:szCs w:val="28"/>
          <w:lang w:val="uk-UA"/>
        </w:rPr>
        <w:t>Основна частина</w:t>
      </w:r>
      <w:r w:rsidRPr="006D72D6">
        <w:rPr>
          <w:rFonts w:ascii="Times New Roman" w:hAnsi="Times New Roman" w:cs="Times New Roman"/>
          <w:color w:val="000000"/>
          <w:sz w:val="28"/>
          <w:szCs w:val="28"/>
          <w:lang w:val="uk-UA"/>
        </w:rPr>
        <w:t xml:space="preserve"> (2-3 розділи).</w:t>
      </w:r>
    </w:p>
    <w:p w:rsidR="006D72D6" w:rsidRDefault="006D72D6" w:rsidP="003D483D">
      <w:pPr>
        <w:spacing w:after="0" w:line="240" w:lineRule="auto"/>
        <w:ind w:firstLine="708"/>
        <w:jc w:val="both"/>
        <w:rPr>
          <w:rFonts w:ascii="Times New Roman" w:hAnsi="Times New Roman" w:cs="Times New Roman"/>
          <w:color w:val="000000"/>
          <w:sz w:val="28"/>
          <w:szCs w:val="28"/>
          <w:lang w:val="en-US"/>
        </w:rPr>
      </w:pPr>
      <w:r w:rsidRPr="006D72D6">
        <w:rPr>
          <w:rFonts w:ascii="Times New Roman" w:hAnsi="Times New Roman" w:cs="Times New Roman"/>
          <w:color w:val="000000"/>
          <w:sz w:val="28"/>
          <w:szCs w:val="28"/>
          <w:lang w:val="uk-UA"/>
        </w:rPr>
        <w:t xml:space="preserve">Основна частина має обсяг до 90 % загального обсягу роботи. Вона може складатися з трьох розділів, а також із підрозділів, пунктів, підпунктів, у яких характеризується сутність проблеми та розкривається її зміст, викладається й аналізується фактичний матеріал, наводяться головні теоретичні положення та практичний матеріал. Назви розділів і підрозділів повинні розкривати мету роботи й відповідати визначеним завданням. </w:t>
      </w:r>
    </w:p>
    <w:p w:rsidR="003D483D" w:rsidRPr="006D72D6" w:rsidRDefault="003D483D" w:rsidP="003D483D">
      <w:pPr>
        <w:spacing w:after="0" w:line="240" w:lineRule="auto"/>
        <w:ind w:firstLine="708"/>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 xml:space="preserve">Стиль викладу проекту - стислий, лаконічний, ясний, чіткий, науковий. Розділ </w:t>
      </w:r>
      <w:proofErr w:type="spellStart"/>
      <w:r w:rsidRPr="006D72D6">
        <w:rPr>
          <w:rFonts w:ascii="Times New Roman" w:hAnsi="Times New Roman" w:cs="Times New Roman"/>
          <w:color w:val="000000"/>
          <w:sz w:val="28"/>
          <w:szCs w:val="28"/>
          <w:lang w:val="uk-UA"/>
        </w:rPr>
        <w:t>„Результати</w:t>
      </w:r>
      <w:proofErr w:type="spellEnd"/>
      <w:r w:rsidRPr="006D72D6">
        <w:rPr>
          <w:rFonts w:ascii="Times New Roman" w:hAnsi="Times New Roman" w:cs="Times New Roman"/>
          <w:color w:val="000000"/>
          <w:sz w:val="28"/>
          <w:szCs w:val="28"/>
          <w:lang w:val="uk-UA"/>
        </w:rPr>
        <w:t xml:space="preserve">” (містить результати власних досліджень) складає близько 60% від загального обсягу. </w:t>
      </w:r>
    </w:p>
    <w:p w:rsidR="003D483D" w:rsidRPr="006D72D6" w:rsidRDefault="003D483D" w:rsidP="003D483D">
      <w:pPr>
        <w:spacing w:after="0" w:line="240" w:lineRule="auto"/>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ab/>
        <w:t>Матеріали, які на думку учасника олімпіади мають сприяти розумінню проекту, але не були включені до основного тексту, можна оформити у вигляді додатків - фотоальбомів, колекцій, моделей тощо.</w:t>
      </w:r>
    </w:p>
    <w:p w:rsidR="003D483D" w:rsidRPr="003D483D" w:rsidRDefault="003D483D" w:rsidP="003D483D">
      <w:pPr>
        <w:spacing w:after="0" w:line="240" w:lineRule="auto"/>
        <w:ind w:firstLine="708"/>
        <w:jc w:val="both"/>
        <w:rPr>
          <w:rFonts w:ascii="Times New Roman" w:hAnsi="Times New Roman" w:cs="Times New Roman"/>
          <w:color w:val="000000"/>
          <w:sz w:val="28"/>
          <w:szCs w:val="28"/>
          <w:lang w:val="uk-UA"/>
        </w:rPr>
      </w:pPr>
    </w:p>
    <w:p w:rsidR="006D72D6" w:rsidRPr="003D483D" w:rsidRDefault="006D72D6" w:rsidP="003D483D">
      <w:pPr>
        <w:spacing w:after="0" w:line="240" w:lineRule="auto"/>
        <w:ind w:firstLine="708"/>
        <w:jc w:val="both"/>
        <w:rPr>
          <w:rFonts w:ascii="Times New Roman" w:hAnsi="Times New Roman" w:cs="Times New Roman"/>
          <w:b/>
          <w:i/>
          <w:color w:val="000000"/>
          <w:sz w:val="28"/>
          <w:szCs w:val="28"/>
          <w:lang w:val="uk-UA"/>
        </w:rPr>
      </w:pPr>
      <w:r w:rsidRPr="003D483D">
        <w:rPr>
          <w:rFonts w:ascii="Times New Roman" w:hAnsi="Times New Roman" w:cs="Times New Roman"/>
          <w:b/>
          <w:i/>
          <w:color w:val="000000"/>
          <w:sz w:val="28"/>
          <w:szCs w:val="28"/>
          <w:lang w:val="uk-UA"/>
        </w:rPr>
        <w:t>Висновки.</w:t>
      </w:r>
    </w:p>
    <w:p w:rsidR="006D72D6" w:rsidRPr="006D72D6" w:rsidRDefault="006D72D6" w:rsidP="003D483D">
      <w:pPr>
        <w:spacing w:after="0" w:line="240" w:lineRule="auto"/>
        <w:ind w:firstLine="708"/>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 xml:space="preserve">У висновках, які повинні мати обсяг до 5% від усієї роботи,  </w:t>
      </w:r>
      <w:proofErr w:type="spellStart"/>
      <w:r w:rsidRPr="006D72D6">
        <w:rPr>
          <w:rFonts w:ascii="Times New Roman" w:hAnsi="Times New Roman" w:cs="Times New Roman"/>
          <w:color w:val="000000"/>
          <w:sz w:val="28"/>
          <w:szCs w:val="28"/>
          <w:lang w:val="uk-UA"/>
        </w:rPr>
        <w:t>тезисно</w:t>
      </w:r>
      <w:proofErr w:type="spellEnd"/>
      <w:r w:rsidRPr="006D72D6">
        <w:rPr>
          <w:rFonts w:ascii="Times New Roman" w:hAnsi="Times New Roman" w:cs="Times New Roman"/>
          <w:color w:val="000000"/>
          <w:sz w:val="28"/>
          <w:szCs w:val="28"/>
          <w:lang w:val="uk-UA"/>
        </w:rPr>
        <w:t xml:space="preserve">, у порядку виконання задач, викладаються найважливіші результати екологічного проекту. Висновки – це короткий (без зайвих слів) виклад розв’язання завдань, які ставилися при створенні проекту. Сукупність висновків є доведенням повноти досягнення поставленої мети. </w:t>
      </w:r>
      <w:r w:rsidR="003D483D" w:rsidRPr="006D72D6">
        <w:rPr>
          <w:rFonts w:ascii="Times New Roman" w:hAnsi="Times New Roman" w:cs="Times New Roman"/>
          <w:color w:val="000000"/>
          <w:sz w:val="28"/>
          <w:szCs w:val="28"/>
          <w:lang w:val="uk-UA"/>
        </w:rPr>
        <w:t xml:space="preserve">Розділ </w:t>
      </w:r>
      <w:proofErr w:type="spellStart"/>
      <w:r w:rsidR="003D483D" w:rsidRPr="006D72D6">
        <w:rPr>
          <w:rFonts w:ascii="Times New Roman" w:hAnsi="Times New Roman" w:cs="Times New Roman"/>
          <w:color w:val="000000"/>
          <w:sz w:val="28"/>
          <w:szCs w:val="28"/>
          <w:lang w:val="uk-UA"/>
        </w:rPr>
        <w:t>„Висновки</w:t>
      </w:r>
      <w:proofErr w:type="spellEnd"/>
      <w:r w:rsidR="003D483D" w:rsidRPr="006D72D6">
        <w:rPr>
          <w:rFonts w:ascii="Times New Roman" w:hAnsi="Times New Roman" w:cs="Times New Roman"/>
          <w:color w:val="000000"/>
          <w:sz w:val="28"/>
          <w:szCs w:val="28"/>
          <w:lang w:val="uk-UA"/>
        </w:rPr>
        <w:t>” – не більше, ніж одну сторінку. Висновки повинні бути обґрунтовані та підтверджені отриманими результатами.</w:t>
      </w:r>
    </w:p>
    <w:p w:rsidR="006D72D6" w:rsidRPr="003D483D" w:rsidRDefault="006D72D6" w:rsidP="003D483D">
      <w:pPr>
        <w:spacing w:after="0" w:line="240" w:lineRule="auto"/>
        <w:jc w:val="both"/>
        <w:rPr>
          <w:rFonts w:ascii="Times New Roman" w:hAnsi="Times New Roman" w:cs="Times New Roman"/>
          <w:b/>
          <w:i/>
          <w:color w:val="000000"/>
          <w:sz w:val="28"/>
          <w:szCs w:val="28"/>
          <w:lang w:val="uk-UA"/>
        </w:rPr>
      </w:pPr>
      <w:r w:rsidRPr="003D483D">
        <w:rPr>
          <w:rFonts w:ascii="Times New Roman" w:hAnsi="Times New Roman" w:cs="Times New Roman"/>
          <w:b/>
          <w:i/>
          <w:color w:val="000000"/>
          <w:sz w:val="28"/>
          <w:szCs w:val="28"/>
          <w:lang w:val="uk-UA"/>
        </w:rPr>
        <w:t>Список використаних джерел.</w:t>
      </w:r>
    </w:p>
    <w:p w:rsidR="006D72D6" w:rsidRPr="006D72D6" w:rsidRDefault="006D72D6" w:rsidP="003D483D">
      <w:pPr>
        <w:spacing w:after="0" w:line="240" w:lineRule="auto"/>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Список використаних джерел містить бібліографічний опис не менше десяти джерел, використаних під час роботи над темою. Бажано опрацьовувати літературні джерела, не старіші за 5 років.</w:t>
      </w:r>
    </w:p>
    <w:p w:rsidR="006D72D6" w:rsidRDefault="006D72D6" w:rsidP="003D483D">
      <w:pPr>
        <w:spacing w:after="0" w:line="240" w:lineRule="auto"/>
        <w:ind w:firstLine="708"/>
        <w:jc w:val="both"/>
        <w:rPr>
          <w:rFonts w:ascii="Times New Roman" w:hAnsi="Times New Roman" w:cs="Times New Roman"/>
          <w:color w:val="000000"/>
          <w:sz w:val="28"/>
          <w:szCs w:val="28"/>
          <w:lang w:val="en-US"/>
        </w:rPr>
      </w:pPr>
      <w:r w:rsidRPr="006D72D6">
        <w:rPr>
          <w:rFonts w:ascii="Times New Roman" w:hAnsi="Times New Roman" w:cs="Times New Roman"/>
          <w:color w:val="000000"/>
          <w:sz w:val="28"/>
          <w:szCs w:val="28"/>
          <w:lang w:val="uk-UA"/>
        </w:rPr>
        <w:t xml:space="preserve">Опис кожного джерела починається з нового рядка в алфавітному порядку (спочатку – друковані видання, потім – електронні ресурси; спочатку видання українською мовою, потім – іноземними). </w:t>
      </w:r>
    </w:p>
    <w:p w:rsidR="003D483D" w:rsidRPr="006D72D6" w:rsidRDefault="003D483D" w:rsidP="003D483D">
      <w:pPr>
        <w:spacing w:after="0" w:line="240" w:lineRule="auto"/>
        <w:ind w:firstLine="705"/>
        <w:jc w:val="both"/>
        <w:rPr>
          <w:rFonts w:ascii="Times New Roman" w:hAnsi="Times New Roman" w:cs="Times New Roman"/>
          <w:sz w:val="28"/>
          <w:szCs w:val="28"/>
          <w:lang w:val="uk-UA"/>
        </w:rPr>
      </w:pPr>
      <w:r w:rsidRPr="006D72D6">
        <w:rPr>
          <w:rFonts w:ascii="Times New Roman" w:hAnsi="Times New Roman" w:cs="Times New Roman"/>
          <w:sz w:val="28"/>
          <w:szCs w:val="28"/>
          <w:lang w:val="uk-UA"/>
        </w:rPr>
        <w:t>Посилання на літературу у тексті позначаються порядковим номером за списком джерел, що виділений квадратними дужками або в круглих дужках вказують прізвище автора та рік видання роботи.</w:t>
      </w:r>
    </w:p>
    <w:p w:rsidR="003D483D" w:rsidRPr="006D72D6" w:rsidRDefault="003D483D" w:rsidP="003D483D">
      <w:pPr>
        <w:spacing w:after="0" w:line="240" w:lineRule="auto"/>
        <w:ind w:firstLine="705"/>
        <w:jc w:val="both"/>
        <w:rPr>
          <w:rFonts w:ascii="Times New Roman" w:hAnsi="Times New Roman" w:cs="Times New Roman"/>
          <w:sz w:val="28"/>
          <w:szCs w:val="28"/>
          <w:lang w:val="uk-UA"/>
        </w:rPr>
      </w:pPr>
      <w:r w:rsidRPr="006D72D6">
        <w:rPr>
          <w:rFonts w:ascii="Times New Roman" w:hAnsi="Times New Roman" w:cs="Times New Roman"/>
          <w:sz w:val="28"/>
          <w:szCs w:val="28"/>
          <w:lang w:val="uk-UA"/>
        </w:rPr>
        <w:t xml:space="preserve">Книги: </w:t>
      </w:r>
      <w:proofErr w:type="spellStart"/>
      <w:r w:rsidRPr="006D72D6">
        <w:rPr>
          <w:rFonts w:ascii="Times New Roman" w:hAnsi="Times New Roman" w:cs="Times New Roman"/>
          <w:sz w:val="28"/>
          <w:szCs w:val="28"/>
          <w:lang w:val="uk-UA"/>
        </w:rPr>
        <w:t>Чифурко</w:t>
      </w:r>
      <w:proofErr w:type="spellEnd"/>
      <w:r w:rsidRPr="006D72D6">
        <w:rPr>
          <w:rFonts w:ascii="Times New Roman" w:hAnsi="Times New Roman" w:cs="Times New Roman"/>
          <w:sz w:val="28"/>
          <w:szCs w:val="28"/>
          <w:lang w:val="uk-UA"/>
        </w:rPr>
        <w:t xml:space="preserve"> Г.В. Дисертація як кваліфікована наукова праця. –К.: </w:t>
      </w:r>
      <w:proofErr w:type="spellStart"/>
      <w:r w:rsidRPr="006D72D6">
        <w:rPr>
          <w:rFonts w:ascii="Times New Roman" w:hAnsi="Times New Roman" w:cs="Times New Roman"/>
          <w:sz w:val="28"/>
          <w:szCs w:val="28"/>
          <w:lang w:val="uk-UA"/>
        </w:rPr>
        <w:t>Аристей</w:t>
      </w:r>
      <w:proofErr w:type="spellEnd"/>
      <w:r w:rsidRPr="006D72D6">
        <w:rPr>
          <w:rFonts w:ascii="Times New Roman" w:hAnsi="Times New Roman" w:cs="Times New Roman"/>
          <w:sz w:val="28"/>
          <w:szCs w:val="28"/>
          <w:lang w:val="uk-UA"/>
        </w:rPr>
        <w:t>, 2014.-232с.</w:t>
      </w:r>
    </w:p>
    <w:p w:rsidR="003D483D" w:rsidRPr="006D72D6" w:rsidRDefault="003D483D" w:rsidP="003D483D">
      <w:pPr>
        <w:spacing w:after="0" w:line="240" w:lineRule="auto"/>
        <w:ind w:firstLine="705"/>
        <w:jc w:val="both"/>
        <w:rPr>
          <w:rFonts w:ascii="Times New Roman" w:hAnsi="Times New Roman" w:cs="Times New Roman"/>
          <w:sz w:val="28"/>
          <w:szCs w:val="28"/>
          <w:lang w:val="uk-UA"/>
        </w:rPr>
      </w:pPr>
      <w:r w:rsidRPr="006D72D6">
        <w:rPr>
          <w:rFonts w:ascii="Times New Roman" w:hAnsi="Times New Roman" w:cs="Times New Roman"/>
          <w:sz w:val="28"/>
          <w:szCs w:val="28"/>
          <w:lang w:val="uk-UA"/>
        </w:rPr>
        <w:t xml:space="preserve">Журнальні статті: </w:t>
      </w:r>
      <w:proofErr w:type="spellStart"/>
      <w:r w:rsidRPr="006D72D6">
        <w:rPr>
          <w:rFonts w:ascii="Times New Roman" w:hAnsi="Times New Roman" w:cs="Times New Roman"/>
          <w:sz w:val="28"/>
          <w:szCs w:val="28"/>
          <w:lang w:val="uk-UA"/>
        </w:rPr>
        <w:t>Хурченко</w:t>
      </w:r>
      <w:proofErr w:type="spellEnd"/>
      <w:r w:rsidRPr="006D72D6">
        <w:rPr>
          <w:rFonts w:ascii="Times New Roman" w:hAnsi="Times New Roman" w:cs="Times New Roman"/>
          <w:sz w:val="28"/>
          <w:szCs w:val="28"/>
          <w:lang w:val="uk-UA"/>
        </w:rPr>
        <w:t xml:space="preserve"> С.А. Написання екологічних проектів.// Хімія. – 2015. – №21. – С.2-6.</w:t>
      </w:r>
    </w:p>
    <w:p w:rsidR="003D483D" w:rsidRPr="006D72D6" w:rsidRDefault="003D483D" w:rsidP="003D483D">
      <w:pPr>
        <w:widowControl w:val="0"/>
        <w:tabs>
          <w:tab w:val="left" w:pos="900"/>
        </w:tabs>
        <w:spacing w:after="0" w:line="240" w:lineRule="auto"/>
        <w:jc w:val="both"/>
        <w:rPr>
          <w:rFonts w:ascii="Times New Roman" w:hAnsi="Times New Roman" w:cs="Times New Roman"/>
          <w:sz w:val="28"/>
          <w:szCs w:val="28"/>
          <w:lang w:val="uk-UA"/>
        </w:rPr>
      </w:pPr>
      <w:r w:rsidRPr="006D72D6">
        <w:rPr>
          <w:rFonts w:ascii="Times New Roman" w:hAnsi="Times New Roman" w:cs="Times New Roman"/>
          <w:sz w:val="28"/>
          <w:szCs w:val="28"/>
          <w:lang w:val="uk-UA"/>
        </w:rPr>
        <w:tab/>
        <w:t>Збірник: Цвинтарна О. І. Абіотичні фактори забруднення навколишнього середовища.// Проблеми сучасної екології. – Одеса, 2008. – С. 149-180.</w:t>
      </w:r>
    </w:p>
    <w:p w:rsidR="003D483D" w:rsidRPr="006D72D6" w:rsidRDefault="003D483D" w:rsidP="003D483D">
      <w:pPr>
        <w:widowControl w:val="0"/>
        <w:spacing w:after="0" w:line="240" w:lineRule="auto"/>
        <w:ind w:firstLine="708"/>
        <w:jc w:val="both"/>
        <w:rPr>
          <w:rFonts w:ascii="Times New Roman" w:hAnsi="Times New Roman" w:cs="Times New Roman"/>
          <w:sz w:val="28"/>
          <w:szCs w:val="28"/>
          <w:lang w:val="uk-UA"/>
        </w:rPr>
      </w:pPr>
      <w:r w:rsidRPr="006D72D6">
        <w:rPr>
          <w:rFonts w:ascii="Times New Roman" w:hAnsi="Times New Roman" w:cs="Times New Roman"/>
          <w:sz w:val="28"/>
          <w:szCs w:val="28"/>
          <w:lang w:val="uk-UA"/>
        </w:rPr>
        <w:t>Електронні джерела оформлюються відповідно до загальних правил опису літературних джерел, при цьому в квадратних дужках після назви зазначається: [Електронний ресурс]. В кінці – Режим доступу: http://www.psyh.kiev.ua.</w:t>
      </w:r>
    </w:p>
    <w:p w:rsidR="006D72D6" w:rsidRPr="003D483D" w:rsidRDefault="006D72D6" w:rsidP="003D483D">
      <w:pPr>
        <w:spacing w:after="0" w:line="240" w:lineRule="auto"/>
        <w:ind w:firstLine="708"/>
        <w:jc w:val="both"/>
        <w:rPr>
          <w:rFonts w:ascii="Times New Roman" w:hAnsi="Times New Roman" w:cs="Times New Roman"/>
          <w:b/>
          <w:i/>
          <w:color w:val="000000"/>
          <w:sz w:val="28"/>
          <w:szCs w:val="28"/>
          <w:lang w:val="uk-UA"/>
        </w:rPr>
      </w:pPr>
      <w:r w:rsidRPr="003D483D">
        <w:rPr>
          <w:rFonts w:ascii="Times New Roman" w:hAnsi="Times New Roman" w:cs="Times New Roman"/>
          <w:b/>
          <w:i/>
          <w:color w:val="000000"/>
          <w:sz w:val="28"/>
          <w:szCs w:val="28"/>
          <w:lang w:val="uk-UA"/>
        </w:rPr>
        <w:lastRenderedPageBreak/>
        <w:t>Додатки.</w:t>
      </w:r>
    </w:p>
    <w:p w:rsidR="006D72D6" w:rsidRPr="003D483D" w:rsidRDefault="006D72D6" w:rsidP="003D483D">
      <w:pPr>
        <w:spacing w:after="0" w:line="240" w:lineRule="auto"/>
        <w:ind w:firstLine="708"/>
        <w:jc w:val="both"/>
        <w:rPr>
          <w:rFonts w:ascii="Times New Roman" w:hAnsi="Times New Roman" w:cs="Times New Roman"/>
          <w:sz w:val="28"/>
          <w:szCs w:val="28"/>
        </w:rPr>
      </w:pPr>
      <w:r w:rsidRPr="006D72D6">
        <w:rPr>
          <w:rFonts w:ascii="Times New Roman" w:hAnsi="Times New Roman" w:cs="Times New Roman"/>
          <w:color w:val="000000"/>
          <w:sz w:val="28"/>
          <w:szCs w:val="28"/>
          <w:lang w:val="uk-UA"/>
        </w:rPr>
        <w:t>Додатки слід оформляти на наступних після списку джерел інформації сторінках, кожний додаток необхідно наводити з нової сторінки. Нумерація – великими літерами українського алфавіту. Заголовок друкується вгорі (симетрично до тексту сторінки) з великої літери.</w:t>
      </w:r>
    </w:p>
    <w:p w:rsidR="006D72D6" w:rsidRPr="006D72D6" w:rsidRDefault="006D72D6" w:rsidP="003D483D">
      <w:pPr>
        <w:spacing w:after="0" w:line="240" w:lineRule="auto"/>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ab/>
        <w:t>Проекти перевіряються лише на відповідність вимогам оформлення для допуску до захисту. Зміст проектів до початку олімпіади не перевіряється і не оцінюється.</w:t>
      </w:r>
    </w:p>
    <w:p w:rsidR="006D72D6" w:rsidRPr="006D72D6" w:rsidRDefault="006D72D6" w:rsidP="003D483D">
      <w:pPr>
        <w:spacing w:after="0" w:line="240" w:lineRule="auto"/>
        <w:jc w:val="both"/>
        <w:rPr>
          <w:rFonts w:ascii="Times New Roman" w:hAnsi="Times New Roman" w:cs="Times New Roman"/>
          <w:b/>
          <w:bCs/>
          <w:color w:val="000000"/>
          <w:sz w:val="28"/>
          <w:szCs w:val="28"/>
          <w:lang w:val="uk-UA"/>
        </w:rPr>
      </w:pPr>
    </w:p>
    <w:p w:rsidR="006D72D6" w:rsidRPr="006D72D6" w:rsidRDefault="006D72D6" w:rsidP="003D483D">
      <w:pPr>
        <w:spacing w:after="0" w:line="240" w:lineRule="auto"/>
        <w:jc w:val="both"/>
        <w:rPr>
          <w:rFonts w:ascii="Times New Roman" w:hAnsi="Times New Roman" w:cs="Times New Roman"/>
          <w:color w:val="000000"/>
          <w:sz w:val="28"/>
          <w:szCs w:val="28"/>
          <w:lang w:val="uk-UA"/>
        </w:rPr>
      </w:pPr>
      <w:r w:rsidRPr="006D72D6">
        <w:rPr>
          <w:rFonts w:ascii="Times New Roman" w:hAnsi="Times New Roman" w:cs="Times New Roman"/>
          <w:b/>
          <w:bCs/>
          <w:color w:val="000000"/>
          <w:sz w:val="28"/>
          <w:szCs w:val="28"/>
          <w:lang w:val="uk-UA"/>
        </w:rPr>
        <w:tab/>
      </w:r>
      <w:r w:rsidRPr="006D72D6">
        <w:rPr>
          <w:rFonts w:ascii="Times New Roman" w:hAnsi="Times New Roman" w:cs="Times New Roman"/>
          <w:b/>
          <w:bCs/>
          <w:color w:val="000000"/>
          <w:sz w:val="28"/>
          <w:szCs w:val="28"/>
          <w:lang w:val="uk-UA"/>
        </w:rPr>
        <w:tab/>
      </w:r>
      <w:r w:rsidRPr="006D72D6">
        <w:rPr>
          <w:rFonts w:ascii="Times New Roman" w:hAnsi="Times New Roman" w:cs="Times New Roman"/>
          <w:b/>
          <w:bCs/>
          <w:color w:val="000000"/>
          <w:sz w:val="28"/>
          <w:szCs w:val="28"/>
          <w:lang w:val="uk-UA"/>
        </w:rPr>
        <w:tab/>
      </w:r>
      <w:r w:rsidRPr="006D72D6">
        <w:rPr>
          <w:rFonts w:ascii="Times New Roman" w:hAnsi="Times New Roman" w:cs="Times New Roman"/>
          <w:b/>
          <w:bCs/>
          <w:color w:val="000000"/>
          <w:sz w:val="28"/>
          <w:szCs w:val="28"/>
          <w:lang w:val="uk-UA"/>
        </w:rPr>
        <w:tab/>
      </w:r>
      <w:r w:rsidRPr="006D72D6">
        <w:rPr>
          <w:rFonts w:ascii="Times New Roman" w:hAnsi="Times New Roman" w:cs="Times New Roman"/>
          <w:b/>
          <w:bCs/>
          <w:color w:val="000000"/>
          <w:sz w:val="28"/>
          <w:szCs w:val="28"/>
          <w:lang w:val="uk-UA"/>
        </w:rPr>
        <w:tab/>
      </w:r>
      <w:r w:rsidRPr="006D72D6">
        <w:rPr>
          <w:rFonts w:ascii="Times New Roman" w:hAnsi="Times New Roman" w:cs="Times New Roman"/>
          <w:b/>
          <w:bCs/>
          <w:color w:val="000000"/>
          <w:sz w:val="28"/>
          <w:szCs w:val="28"/>
          <w:lang w:val="uk-UA"/>
        </w:rPr>
        <w:tab/>
        <w:t>Журі</w:t>
      </w:r>
    </w:p>
    <w:p w:rsidR="006D72D6" w:rsidRPr="006D72D6" w:rsidRDefault="006D72D6" w:rsidP="003D483D">
      <w:pPr>
        <w:spacing w:after="0" w:line="240" w:lineRule="auto"/>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ab/>
      </w:r>
    </w:p>
    <w:p w:rsidR="006D72D6" w:rsidRPr="006D72D6" w:rsidRDefault="006D72D6" w:rsidP="003D483D">
      <w:pPr>
        <w:spacing w:after="0" w:line="240" w:lineRule="auto"/>
        <w:jc w:val="both"/>
        <w:rPr>
          <w:rFonts w:ascii="Times New Roman" w:hAnsi="Times New Roman" w:cs="Times New Roman"/>
          <w:b/>
          <w:bCs/>
          <w:color w:val="000000"/>
          <w:sz w:val="28"/>
          <w:szCs w:val="28"/>
          <w:lang w:val="uk-UA"/>
        </w:rPr>
      </w:pPr>
      <w:r w:rsidRPr="006D72D6">
        <w:rPr>
          <w:rFonts w:ascii="Times New Roman" w:hAnsi="Times New Roman" w:cs="Times New Roman"/>
          <w:color w:val="000000"/>
          <w:sz w:val="28"/>
          <w:szCs w:val="28"/>
          <w:lang w:val="uk-UA"/>
        </w:rPr>
        <w:tab/>
        <w:t xml:space="preserve"> До  складу журі входять вчителі, методисти, науковці, але журі змагань не повинно включати науковців та викладачів переважно із одного навчального закладу. Кількість членів журі не повинна перевищувати третини від кількості учасників, які беруть участь у олімпіаді.</w:t>
      </w:r>
    </w:p>
    <w:p w:rsidR="006D72D6" w:rsidRPr="006D72D6" w:rsidRDefault="006D72D6" w:rsidP="003D483D">
      <w:pPr>
        <w:spacing w:after="0" w:line="240" w:lineRule="auto"/>
        <w:jc w:val="both"/>
        <w:rPr>
          <w:rFonts w:ascii="Times New Roman" w:hAnsi="Times New Roman" w:cs="Times New Roman"/>
          <w:b/>
          <w:bCs/>
          <w:color w:val="000000"/>
          <w:sz w:val="28"/>
          <w:szCs w:val="28"/>
          <w:lang w:val="uk-UA"/>
        </w:rPr>
      </w:pPr>
      <w:r w:rsidRPr="006D72D6">
        <w:rPr>
          <w:rFonts w:ascii="Times New Roman" w:hAnsi="Times New Roman" w:cs="Times New Roman"/>
          <w:b/>
          <w:bCs/>
          <w:color w:val="000000"/>
          <w:sz w:val="28"/>
          <w:szCs w:val="28"/>
          <w:lang w:val="uk-UA"/>
        </w:rPr>
        <w:tab/>
      </w:r>
    </w:p>
    <w:p w:rsidR="006D72D6" w:rsidRPr="006D72D6" w:rsidRDefault="006D72D6" w:rsidP="003D483D">
      <w:pPr>
        <w:spacing w:after="0" w:line="240" w:lineRule="auto"/>
        <w:jc w:val="both"/>
        <w:rPr>
          <w:rFonts w:ascii="Times New Roman" w:hAnsi="Times New Roman" w:cs="Times New Roman"/>
          <w:bCs/>
          <w:color w:val="000000"/>
          <w:sz w:val="28"/>
          <w:szCs w:val="28"/>
          <w:lang w:val="uk-UA"/>
        </w:rPr>
      </w:pPr>
      <w:r w:rsidRPr="006D72D6">
        <w:rPr>
          <w:rFonts w:ascii="Times New Roman" w:hAnsi="Times New Roman" w:cs="Times New Roman"/>
          <w:b/>
          <w:bCs/>
          <w:color w:val="000000"/>
          <w:sz w:val="28"/>
          <w:szCs w:val="28"/>
          <w:lang w:val="uk-UA"/>
        </w:rPr>
        <w:tab/>
      </w:r>
      <w:r w:rsidRPr="006D72D6">
        <w:rPr>
          <w:rFonts w:ascii="Times New Roman" w:hAnsi="Times New Roman" w:cs="Times New Roman"/>
          <w:b/>
          <w:bCs/>
          <w:color w:val="000000"/>
          <w:sz w:val="28"/>
          <w:szCs w:val="28"/>
          <w:lang w:val="uk-UA"/>
        </w:rPr>
        <w:tab/>
      </w:r>
      <w:r w:rsidRPr="006D72D6">
        <w:rPr>
          <w:rFonts w:ascii="Times New Roman" w:hAnsi="Times New Roman" w:cs="Times New Roman"/>
          <w:b/>
          <w:bCs/>
          <w:color w:val="000000"/>
          <w:sz w:val="28"/>
          <w:szCs w:val="28"/>
          <w:lang w:val="uk-UA"/>
        </w:rPr>
        <w:tab/>
      </w:r>
      <w:r w:rsidRPr="006D72D6">
        <w:rPr>
          <w:rFonts w:ascii="Times New Roman" w:hAnsi="Times New Roman" w:cs="Times New Roman"/>
          <w:b/>
          <w:bCs/>
          <w:color w:val="000000"/>
          <w:sz w:val="28"/>
          <w:szCs w:val="28"/>
          <w:lang w:val="uk-UA"/>
        </w:rPr>
        <w:tab/>
      </w:r>
      <w:r w:rsidRPr="006D72D6">
        <w:rPr>
          <w:rFonts w:ascii="Times New Roman" w:hAnsi="Times New Roman" w:cs="Times New Roman"/>
          <w:b/>
          <w:bCs/>
          <w:color w:val="000000"/>
          <w:sz w:val="28"/>
          <w:szCs w:val="28"/>
          <w:lang w:val="uk-UA"/>
        </w:rPr>
        <w:tab/>
        <w:t>Робота журі.</w:t>
      </w:r>
    </w:p>
    <w:p w:rsidR="006D72D6" w:rsidRPr="006D72D6" w:rsidRDefault="006D72D6" w:rsidP="003D483D">
      <w:pPr>
        <w:spacing w:after="0" w:line="240" w:lineRule="auto"/>
        <w:jc w:val="both"/>
        <w:rPr>
          <w:rFonts w:ascii="Times New Roman" w:hAnsi="Times New Roman" w:cs="Times New Roman"/>
          <w:bCs/>
          <w:color w:val="000000"/>
          <w:sz w:val="28"/>
          <w:szCs w:val="28"/>
          <w:lang w:val="uk-UA"/>
        </w:rPr>
      </w:pPr>
    </w:p>
    <w:p w:rsidR="006D72D6" w:rsidRPr="006D72D6" w:rsidRDefault="006D72D6" w:rsidP="003D483D">
      <w:pPr>
        <w:spacing w:after="0" w:line="240" w:lineRule="auto"/>
        <w:jc w:val="both"/>
        <w:rPr>
          <w:rFonts w:ascii="Times New Roman" w:hAnsi="Times New Roman" w:cs="Times New Roman"/>
          <w:color w:val="000000"/>
          <w:sz w:val="28"/>
          <w:szCs w:val="28"/>
          <w:lang w:val="uk-UA"/>
        </w:rPr>
      </w:pPr>
      <w:r w:rsidRPr="006D72D6">
        <w:rPr>
          <w:rFonts w:ascii="Times New Roman" w:hAnsi="Times New Roman" w:cs="Times New Roman"/>
          <w:bCs/>
          <w:color w:val="000000"/>
          <w:sz w:val="28"/>
          <w:szCs w:val="28"/>
          <w:lang w:val="uk-UA"/>
        </w:rPr>
        <w:tab/>
        <w:t>Теоретичний тур.</w:t>
      </w:r>
      <w:r w:rsidRPr="006D72D6">
        <w:rPr>
          <w:rFonts w:ascii="Times New Roman" w:hAnsi="Times New Roman" w:cs="Times New Roman"/>
          <w:b/>
          <w:bCs/>
          <w:color w:val="000000"/>
          <w:sz w:val="28"/>
          <w:szCs w:val="28"/>
          <w:lang w:val="uk-UA"/>
        </w:rPr>
        <w:t xml:space="preserve"> </w:t>
      </w:r>
    </w:p>
    <w:p w:rsidR="006D72D6" w:rsidRPr="006D72D6" w:rsidRDefault="006D72D6" w:rsidP="003D483D">
      <w:pPr>
        <w:spacing w:after="0" w:line="240" w:lineRule="auto"/>
        <w:jc w:val="both"/>
        <w:rPr>
          <w:rFonts w:ascii="Times New Roman" w:hAnsi="Times New Roman" w:cs="Times New Roman"/>
          <w:sz w:val="28"/>
          <w:szCs w:val="28"/>
          <w:lang w:val="uk-UA"/>
        </w:rPr>
      </w:pPr>
      <w:r w:rsidRPr="006D72D6">
        <w:rPr>
          <w:rFonts w:ascii="Times New Roman" w:hAnsi="Times New Roman" w:cs="Times New Roman"/>
          <w:color w:val="000000"/>
          <w:sz w:val="28"/>
          <w:szCs w:val="28"/>
          <w:lang w:val="uk-UA"/>
        </w:rPr>
        <w:t>Після виконання учнями завдань роботи шифруються оргкомітетом та перевіряються членами журі. Критерії оцінювання автори тестів та завдань повинні чітко сформулювати до початку перевірки, погодити з членами журі, які беруть участь у перевірці робіт.</w:t>
      </w:r>
    </w:p>
    <w:p w:rsidR="006D72D6" w:rsidRPr="006D72D6" w:rsidRDefault="006D72D6" w:rsidP="003D483D">
      <w:pPr>
        <w:spacing w:after="0" w:line="240" w:lineRule="auto"/>
        <w:jc w:val="both"/>
        <w:rPr>
          <w:rFonts w:ascii="Times New Roman" w:hAnsi="Times New Roman" w:cs="Times New Roman"/>
          <w:sz w:val="28"/>
          <w:szCs w:val="28"/>
          <w:lang w:val="uk-UA"/>
        </w:rPr>
      </w:pPr>
    </w:p>
    <w:p w:rsidR="006D72D6" w:rsidRPr="006D72D6" w:rsidRDefault="006D72D6" w:rsidP="003D483D">
      <w:pPr>
        <w:spacing w:after="0" w:line="240" w:lineRule="auto"/>
        <w:jc w:val="both"/>
        <w:rPr>
          <w:rFonts w:ascii="Times New Roman" w:hAnsi="Times New Roman" w:cs="Times New Roman"/>
          <w:color w:val="000000"/>
          <w:sz w:val="28"/>
          <w:szCs w:val="28"/>
          <w:lang w:val="uk-UA"/>
        </w:rPr>
      </w:pPr>
      <w:r w:rsidRPr="006D72D6">
        <w:rPr>
          <w:rFonts w:ascii="Times New Roman" w:hAnsi="Times New Roman" w:cs="Times New Roman"/>
          <w:bCs/>
          <w:color w:val="000000"/>
          <w:sz w:val="28"/>
          <w:szCs w:val="28"/>
          <w:lang w:val="uk-UA"/>
        </w:rPr>
        <w:tab/>
        <w:t>Практичний тур.</w:t>
      </w:r>
      <w:r w:rsidRPr="006D72D6">
        <w:rPr>
          <w:rFonts w:ascii="Times New Roman" w:hAnsi="Times New Roman" w:cs="Times New Roman"/>
          <w:color w:val="000000"/>
          <w:sz w:val="28"/>
          <w:szCs w:val="28"/>
          <w:lang w:val="uk-UA"/>
        </w:rPr>
        <w:t xml:space="preserve"> </w:t>
      </w:r>
    </w:p>
    <w:p w:rsidR="006D72D6" w:rsidRPr="006D72D6" w:rsidRDefault="006D72D6" w:rsidP="003D483D">
      <w:pPr>
        <w:spacing w:after="0" w:line="240" w:lineRule="auto"/>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Організацію стендової сесії бажано виконати за такою схемою:</w:t>
      </w:r>
    </w:p>
    <w:p w:rsidR="006D72D6" w:rsidRPr="006D72D6" w:rsidRDefault="006D72D6" w:rsidP="003D483D">
      <w:pPr>
        <w:spacing w:after="0" w:line="240" w:lineRule="auto"/>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ab/>
        <w:t>Всім стендам надати постійні номери.</w:t>
      </w:r>
    </w:p>
    <w:p w:rsidR="006D72D6" w:rsidRPr="006D72D6" w:rsidRDefault="006D72D6" w:rsidP="003D483D">
      <w:pPr>
        <w:spacing w:after="0" w:line="240" w:lineRule="auto"/>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ab/>
        <w:t>1.Члени журі розподіляються на групи. Кожна група по одному разу заслуховує захист проекту кожним учасником.</w:t>
      </w:r>
    </w:p>
    <w:p w:rsidR="006D72D6" w:rsidRPr="006D72D6" w:rsidRDefault="006D72D6" w:rsidP="003D483D">
      <w:pPr>
        <w:spacing w:after="0" w:line="240" w:lineRule="auto"/>
        <w:jc w:val="both"/>
        <w:rPr>
          <w:rFonts w:ascii="Times New Roman" w:hAnsi="Times New Roman" w:cs="Times New Roman"/>
          <w:sz w:val="28"/>
          <w:szCs w:val="28"/>
          <w:lang w:val="uk-UA"/>
        </w:rPr>
      </w:pPr>
      <w:r w:rsidRPr="006D72D6">
        <w:rPr>
          <w:rFonts w:ascii="Times New Roman" w:hAnsi="Times New Roman" w:cs="Times New Roman"/>
          <w:color w:val="000000"/>
          <w:sz w:val="28"/>
          <w:szCs w:val="28"/>
          <w:lang w:val="uk-UA"/>
        </w:rPr>
        <w:tab/>
        <w:t>2. Всі групи членів журі працюють одночасно починаючи обхід всіх стендів за номерами з різних точок (наприклад, перша група починає роботу з проекту № 1, друга - з проекту № 11, третя - з проекту № 21, четверта - з проекту № 31…).</w:t>
      </w:r>
    </w:p>
    <w:p w:rsidR="006D72D6" w:rsidRPr="006D72D6" w:rsidRDefault="006D72D6" w:rsidP="003D483D">
      <w:pPr>
        <w:spacing w:after="0" w:line="240" w:lineRule="auto"/>
        <w:jc w:val="both"/>
        <w:rPr>
          <w:rFonts w:ascii="Times New Roman" w:hAnsi="Times New Roman" w:cs="Times New Roman"/>
          <w:color w:val="000000"/>
          <w:sz w:val="28"/>
          <w:szCs w:val="28"/>
          <w:lang w:val="uk-UA"/>
        </w:rPr>
      </w:pPr>
      <w:r w:rsidRPr="006D72D6">
        <w:rPr>
          <w:rFonts w:ascii="Times New Roman" w:hAnsi="Times New Roman" w:cs="Times New Roman"/>
          <w:sz w:val="28"/>
          <w:szCs w:val="28"/>
          <w:lang w:val="uk-UA"/>
        </w:rPr>
        <w:tab/>
        <w:t xml:space="preserve">3. </w:t>
      </w:r>
      <w:r w:rsidRPr="006D72D6">
        <w:rPr>
          <w:rFonts w:ascii="Times New Roman" w:hAnsi="Times New Roman" w:cs="Times New Roman"/>
          <w:color w:val="000000"/>
          <w:sz w:val="28"/>
          <w:szCs w:val="28"/>
          <w:lang w:val="uk-UA"/>
        </w:rPr>
        <w:t>Захист проекту триває до 5 хвилин. Протягом наступних 3  хвилин члени журі ставлять запитання учаснику, виставляють оцінки. Кожен член журі оцінює роботи індивідуально і заповнює окремий бланк оцінювання.</w:t>
      </w:r>
    </w:p>
    <w:p w:rsidR="006D72D6" w:rsidRPr="006D72D6" w:rsidRDefault="006D72D6" w:rsidP="003D483D">
      <w:pPr>
        <w:spacing w:after="0" w:line="240" w:lineRule="auto"/>
        <w:jc w:val="both"/>
        <w:rPr>
          <w:rFonts w:ascii="Times New Roman" w:hAnsi="Times New Roman" w:cs="Times New Roman"/>
          <w:b/>
          <w:bCs/>
          <w:color w:val="000000"/>
          <w:sz w:val="28"/>
          <w:szCs w:val="28"/>
          <w:lang w:val="uk-UA"/>
        </w:rPr>
      </w:pPr>
      <w:r w:rsidRPr="006D72D6">
        <w:rPr>
          <w:rFonts w:ascii="Times New Roman" w:hAnsi="Times New Roman" w:cs="Times New Roman"/>
          <w:color w:val="000000"/>
          <w:sz w:val="28"/>
          <w:szCs w:val="28"/>
          <w:lang w:val="uk-UA"/>
        </w:rPr>
        <w:tab/>
        <w:t>Подібна схема дозволяє оперативно провести оцінку проектів кожного учасника індивідуально кожним членом журі.</w:t>
      </w:r>
    </w:p>
    <w:p w:rsidR="006D72D6" w:rsidRPr="006D72D6" w:rsidRDefault="006D72D6" w:rsidP="003D483D">
      <w:pPr>
        <w:spacing w:after="0" w:line="240" w:lineRule="auto"/>
        <w:jc w:val="both"/>
        <w:rPr>
          <w:rFonts w:ascii="Times New Roman" w:hAnsi="Times New Roman" w:cs="Times New Roman"/>
          <w:b/>
          <w:bCs/>
          <w:color w:val="000000"/>
          <w:sz w:val="28"/>
          <w:szCs w:val="28"/>
          <w:lang w:val="uk-UA"/>
        </w:rPr>
      </w:pPr>
    </w:p>
    <w:p w:rsidR="006D72D6" w:rsidRPr="006D72D6" w:rsidRDefault="006D72D6" w:rsidP="003D483D">
      <w:pPr>
        <w:spacing w:after="0" w:line="240" w:lineRule="auto"/>
        <w:jc w:val="both"/>
        <w:rPr>
          <w:rFonts w:ascii="Times New Roman" w:hAnsi="Times New Roman" w:cs="Times New Roman"/>
          <w:color w:val="000000"/>
          <w:sz w:val="28"/>
          <w:szCs w:val="28"/>
          <w:lang w:val="uk-UA"/>
        </w:rPr>
      </w:pPr>
      <w:r w:rsidRPr="006D72D6">
        <w:rPr>
          <w:rFonts w:ascii="Times New Roman" w:hAnsi="Times New Roman" w:cs="Times New Roman"/>
          <w:b/>
          <w:bCs/>
          <w:color w:val="000000"/>
          <w:sz w:val="28"/>
          <w:szCs w:val="28"/>
          <w:lang w:val="uk-UA"/>
        </w:rPr>
        <w:tab/>
        <w:t xml:space="preserve">                                Оцінювання </w:t>
      </w:r>
    </w:p>
    <w:p w:rsidR="006D72D6" w:rsidRPr="006D72D6" w:rsidRDefault="006D72D6" w:rsidP="003D483D">
      <w:pPr>
        <w:spacing w:after="0" w:line="240" w:lineRule="auto"/>
        <w:jc w:val="both"/>
        <w:rPr>
          <w:rFonts w:ascii="Times New Roman" w:hAnsi="Times New Roman" w:cs="Times New Roman"/>
          <w:color w:val="000000"/>
          <w:sz w:val="28"/>
          <w:szCs w:val="28"/>
          <w:lang w:val="uk-UA"/>
        </w:rPr>
      </w:pPr>
    </w:p>
    <w:p w:rsidR="006D72D6" w:rsidRPr="006D72D6" w:rsidRDefault="006D72D6" w:rsidP="003D483D">
      <w:pPr>
        <w:spacing w:after="0" w:line="240" w:lineRule="auto"/>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ab/>
        <w:t>Основна частина балів (до 80 %) повинна бути отримана учасником за рахунок стендової сесії. Теоретичний тур становить до 20 % від всіх набраних під час олімпіади балів.</w:t>
      </w:r>
    </w:p>
    <w:p w:rsidR="006D72D6" w:rsidRPr="006D72D6" w:rsidRDefault="006D72D6" w:rsidP="003D483D">
      <w:pPr>
        <w:spacing w:after="0" w:line="240" w:lineRule="auto"/>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lastRenderedPageBreak/>
        <w:t>Для перевірки робіт учасників олімпіади визначаються критерії їх оцінювання, що полегшує роботу членів журі й об’єктивує процес оцінювання. У критеріях оцінювання повинні бути відображені правильність і науковість викладення матеріалу, повнота розкриття понять і закономірностей, точність вживання екологічної термінології, логічність і доказовість у викладенні матеріалу, ступінь сформованості інтелектуальних, загальноосвітніх та специфічних умінь школярів (робота з картографічними, статистичними та іншими додатковими матеріалами). При оцінюванні захисту проектів оціненим повинно бути наступне:</w:t>
      </w:r>
    </w:p>
    <w:p w:rsidR="006D72D6" w:rsidRPr="006D72D6" w:rsidRDefault="006D72D6" w:rsidP="003D483D">
      <w:pPr>
        <w:numPr>
          <w:ilvl w:val="0"/>
          <w:numId w:val="3"/>
        </w:numPr>
        <w:suppressAutoHyphens/>
        <w:spacing w:after="0" w:line="240" w:lineRule="auto"/>
        <w:ind w:left="0"/>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Чи добре  учень розуміє свій проект?</w:t>
      </w:r>
    </w:p>
    <w:p w:rsidR="006D72D6" w:rsidRPr="006D72D6" w:rsidRDefault="006D72D6" w:rsidP="003D483D">
      <w:pPr>
        <w:numPr>
          <w:ilvl w:val="0"/>
          <w:numId w:val="3"/>
        </w:numPr>
        <w:suppressAutoHyphens/>
        <w:spacing w:after="0" w:line="240" w:lineRule="auto"/>
        <w:ind w:left="0"/>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Наскільки добре учень володіє науковою термінологією та методами.</w:t>
      </w:r>
    </w:p>
    <w:p w:rsidR="006D72D6" w:rsidRPr="006D72D6" w:rsidRDefault="006D72D6" w:rsidP="003D483D">
      <w:pPr>
        <w:numPr>
          <w:ilvl w:val="0"/>
          <w:numId w:val="3"/>
        </w:numPr>
        <w:suppressAutoHyphens/>
        <w:spacing w:after="0" w:line="240" w:lineRule="auto"/>
        <w:ind w:left="0"/>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Детальність і точність документованості дослідження.</w:t>
      </w:r>
    </w:p>
    <w:p w:rsidR="006D72D6" w:rsidRPr="006D72D6" w:rsidRDefault="006D72D6" w:rsidP="003D483D">
      <w:pPr>
        <w:numPr>
          <w:ilvl w:val="0"/>
          <w:numId w:val="3"/>
        </w:numPr>
        <w:suppressAutoHyphens/>
        <w:spacing w:after="0" w:line="240" w:lineRule="auto"/>
        <w:ind w:left="0"/>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Чи найкращим чином було виконано експериментальні процедури.</w:t>
      </w:r>
    </w:p>
    <w:p w:rsidR="006D72D6" w:rsidRPr="006D72D6" w:rsidRDefault="006D72D6" w:rsidP="003D483D">
      <w:pPr>
        <w:spacing w:after="0" w:line="240" w:lineRule="auto"/>
        <w:jc w:val="both"/>
        <w:rPr>
          <w:rFonts w:ascii="Times New Roman" w:hAnsi="Times New Roman" w:cs="Times New Roman"/>
          <w:color w:val="000000"/>
          <w:sz w:val="28"/>
          <w:szCs w:val="28"/>
          <w:lang w:val="uk-UA"/>
        </w:rPr>
      </w:pPr>
      <w:r w:rsidRPr="006D72D6">
        <w:rPr>
          <w:rFonts w:ascii="Times New Roman" w:hAnsi="Times New Roman" w:cs="Times New Roman"/>
          <w:b/>
          <w:bCs/>
          <w:iCs/>
          <w:color w:val="000000"/>
          <w:sz w:val="28"/>
          <w:szCs w:val="28"/>
          <w:lang w:val="uk-UA"/>
        </w:rPr>
        <w:t>Загальна кількість балів за І тур олімпіади</w:t>
      </w:r>
      <w:r w:rsidRPr="006D72D6">
        <w:rPr>
          <w:rFonts w:ascii="Times New Roman" w:hAnsi="Times New Roman" w:cs="Times New Roman"/>
          <w:bCs/>
          <w:i/>
          <w:iCs/>
          <w:color w:val="000000"/>
          <w:sz w:val="28"/>
          <w:szCs w:val="28"/>
          <w:lang w:val="uk-UA"/>
        </w:rPr>
        <w:t xml:space="preserve"> – </w:t>
      </w:r>
      <w:r w:rsidRPr="006D72D6">
        <w:rPr>
          <w:rFonts w:ascii="Times New Roman" w:hAnsi="Times New Roman" w:cs="Times New Roman"/>
          <w:bCs/>
          <w:iCs/>
          <w:color w:val="000000"/>
          <w:sz w:val="28"/>
          <w:szCs w:val="28"/>
          <w:lang w:val="uk-UA"/>
        </w:rPr>
        <w:t>25 балів.</w:t>
      </w:r>
    </w:p>
    <w:p w:rsidR="006D72D6" w:rsidRPr="006D72D6" w:rsidRDefault="006D72D6" w:rsidP="003D483D">
      <w:pPr>
        <w:widowControl w:val="0"/>
        <w:tabs>
          <w:tab w:val="left" w:pos="2551"/>
        </w:tabs>
        <w:autoSpaceDE w:val="0"/>
        <w:spacing w:after="0" w:line="240" w:lineRule="auto"/>
        <w:jc w:val="both"/>
        <w:rPr>
          <w:rFonts w:ascii="Times New Roman" w:hAnsi="Times New Roman" w:cs="Times New Roman"/>
          <w:b/>
          <w:bCs/>
          <w:i/>
          <w:iCs/>
          <w:color w:val="000000"/>
          <w:sz w:val="28"/>
          <w:szCs w:val="28"/>
          <w:lang w:val="uk-UA"/>
        </w:rPr>
      </w:pPr>
      <w:r w:rsidRPr="006D72D6">
        <w:rPr>
          <w:rFonts w:ascii="Times New Roman" w:hAnsi="Times New Roman" w:cs="Times New Roman"/>
          <w:b/>
          <w:bCs/>
          <w:iCs/>
          <w:color w:val="000000"/>
          <w:sz w:val="28"/>
          <w:szCs w:val="28"/>
          <w:lang w:val="uk-UA"/>
        </w:rPr>
        <w:t>Загальна кількість балів за ІІ тур олімпіади (оцінювання проекту)</w:t>
      </w:r>
      <w:r w:rsidRPr="006D72D6">
        <w:rPr>
          <w:rFonts w:ascii="Times New Roman" w:hAnsi="Times New Roman" w:cs="Times New Roman"/>
          <w:bCs/>
          <w:iCs/>
          <w:color w:val="000000"/>
          <w:sz w:val="28"/>
          <w:szCs w:val="28"/>
          <w:lang w:val="uk-UA"/>
        </w:rPr>
        <w:t xml:space="preserve"> – 100.</w:t>
      </w:r>
    </w:p>
    <w:p w:rsidR="006D72D6" w:rsidRPr="006D72D6" w:rsidRDefault="006D72D6" w:rsidP="003D483D">
      <w:pPr>
        <w:widowControl w:val="0"/>
        <w:tabs>
          <w:tab w:val="left" w:pos="2551"/>
        </w:tabs>
        <w:autoSpaceDE w:val="0"/>
        <w:spacing w:after="0" w:line="240" w:lineRule="auto"/>
        <w:jc w:val="both"/>
        <w:rPr>
          <w:rFonts w:ascii="Times New Roman" w:hAnsi="Times New Roman" w:cs="Times New Roman"/>
          <w:bCs/>
          <w:iCs/>
          <w:color w:val="000000"/>
          <w:sz w:val="28"/>
          <w:szCs w:val="28"/>
          <w:lang w:val="uk-UA"/>
        </w:rPr>
      </w:pPr>
      <w:r w:rsidRPr="006D72D6">
        <w:rPr>
          <w:rFonts w:ascii="Times New Roman" w:hAnsi="Times New Roman" w:cs="Times New Roman"/>
          <w:b/>
          <w:bCs/>
          <w:i/>
          <w:iCs/>
          <w:color w:val="000000"/>
          <w:sz w:val="28"/>
          <w:szCs w:val="28"/>
          <w:lang w:val="uk-UA"/>
        </w:rPr>
        <w:t>Загальна кількість балів за олімпіаду з екології – 125 балів.</w:t>
      </w:r>
    </w:p>
    <w:p w:rsidR="006D72D6" w:rsidRPr="006D72D6" w:rsidRDefault="006D72D6" w:rsidP="003D483D">
      <w:pPr>
        <w:spacing w:after="0" w:line="240" w:lineRule="auto"/>
        <w:jc w:val="both"/>
        <w:rPr>
          <w:rFonts w:ascii="Times New Roman" w:hAnsi="Times New Roman" w:cs="Times New Roman"/>
          <w:b/>
          <w:bCs/>
          <w:color w:val="000000"/>
          <w:sz w:val="28"/>
          <w:szCs w:val="28"/>
          <w:lang w:val="uk-UA"/>
        </w:rPr>
      </w:pPr>
      <w:r w:rsidRPr="006D72D6">
        <w:rPr>
          <w:rFonts w:ascii="Times New Roman" w:hAnsi="Times New Roman" w:cs="Times New Roman"/>
          <w:color w:val="000000"/>
          <w:sz w:val="28"/>
          <w:szCs w:val="28"/>
          <w:lang w:val="uk-UA"/>
        </w:rPr>
        <w:t xml:space="preserve">                                    </w:t>
      </w:r>
      <w:r w:rsidRPr="006D72D6">
        <w:rPr>
          <w:rFonts w:ascii="Times New Roman" w:hAnsi="Times New Roman" w:cs="Times New Roman"/>
          <w:b/>
          <w:bCs/>
          <w:color w:val="000000"/>
          <w:sz w:val="28"/>
          <w:szCs w:val="28"/>
          <w:lang w:val="uk-UA"/>
        </w:rPr>
        <w:t>Критерії оцінювання проектів</w:t>
      </w:r>
    </w:p>
    <w:p w:rsidR="006D72D6" w:rsidRPr="006D72D6" w:rsidRDefault="006D72D6" w:rsidP="003D483D">
      <w:pPr>
        <w:spacing w:after="0" w:line="240" w:lineRule="auto"/>
        <w:jc w:val="both"/>
        <w:rPr>
          <w:rFonts w:ascii="Times New Roman" w:hAnsi="Times New Roman" w:cs="Times New Roman"/>
          <w:b/>
          <w:bCs/>
          <w:color w:val="000000"/>
          <w:sz w:val="28"/>
          <w:szCs w:val="28"/>
          <w:lang w:val="uk-UA"/>
        </w:rPr>
      </w:pPr>
    </w:p>
    <w:p w:rsidR="006D72D6" w:rsidRPr="006D72D6" w:rsidRDefault="006D72D6" w:rsidP="003D483D">
      <w:pPr>
        <w:spacing w:after="0" w:line="240" w:lineRule="auto"/>
        <w:jc w:val="both"/>
        <w:rPr>
          <w:rFonts w:ascii="Times New Roman" w:hAnsi="Times New Roman" w:cs="Times New Roman"/>
          <w:color w:val="000000"/>
          <w:sz w:val="28"/>
          <w:szCs w:val="28"/>
          <w:lang w:val="uk-UA"/>
        </w:rPr>
      </w:pPr>
      <w:r w:rsidRPr="006D72D6">
        <w:rPr>
          <w:rFonts w:ascii="Times New Roman" w:hAnsi="Times New Roman" w:cs="Times New Roman"/>
          <w:b/>
          <w:bCs/>
          <w:color w:val="000000"/>
          <w:sz w:val="28"/>
          <w:szCs w:val="28"/>
          <w:lang w:val="uk-UA"/>
        </w:rPr>
        <w:tab/>
        <w:t>Оригінальність (20 балів)</w:t>
      </w:r>
    </w:p>
    <w:p w:rsidR="006D72D6" w:rsidRPr="006D72D6" w:rsidRDefault="006D72D6" w:rsidP="003D483D">
      <w:pPr>
        <w:spacing w:after="0" w:line="240" w:lineRule="auto"/>
        <w:jc w:val="both"/>
        <w:rPr>
          <w:rFonts w:ascii="Times New Roman" w:hAnsi="Times New Roman" w:cs="Times New Roman"/>
          <w:sz w:val="28"/>
          <w:szCs w:val="28"/>
          <w:lang w:val="uk-UA"/>
        </w:rPr>
      </w:pPr>
      <w:r w:rsidRPr="006D72D6">
        <w:rPr>
          <w:rFonts w:ascii="Times New Roman" w:hAnsi="Times New Roman" w:cs="Times New Roman"/>
          <w:color w:val="000000"/>
          <w:sz w:val="28"/>
          <w:szCs w:val="28"/>
          <w:lang w:val="uk-UA"/>
        </w:rPr>
        <w:t>Наскільки проект оригінальний в:</w:t>
      </w:r>
    </w:p>
    <w:p w:rsidR="006D72D6" w:rsidRPr="006D72D6" w:rsidRDefault="006D72D6" w:rsidP="003D483D">
      <w:pPr>
        <w:numPr>
          <w:ilvl w:val="0"/>
          <w:numId w:val="4"/>
        </w:numPr>
        <w:suppressAutoHyphens/>
        <w:spacing w:after="0" w:line="240" w:lineRule="auto"/>
        <w:ind w:left="0"/>
        <w:jc w:val="both"/>
        <w:rPr>
          <w:rFonts w:ascii="Times New Roman" w:hAnsi="Times New Roman" w:cs="Times New Roman"/>
          <w:sz w:val="28"/>
          <w:szCs w:val="28"/>
          <w:lang w:val="uk-UA"/>
        </w:rPr>
      </w:pPr>
      <w:r w:rsidRPr="006D72D6">
        <w:rPr>
          <w:rFonts w:ascii="Times New Roman" w:hAnsi="Times New Roman" w:cs="Times New Roman"/>
          <w:sz w:val="28"/>
          <w:szCs w:val="28"/>
          <w:lang w:val="uk-UA"/>
        </w:rPr>
        <w:t>п</w:t>
      </w:r>
      <w:r w:rsidRPr="006D72D6">
        <w:rPr>
          <w:rFonts w:ascii="Times New Roman" w:hAnsi="Times New Roman" w:cs="Times New Roman"/>
          <w:color w:val="000000"/>
          <w:sz w:val="28"/>
          <w:szCs w:val="28"/>
          <w:lang w:val="uk-UA"/>
        </w:rPr>
        <w:t xml:space="preserve">остановці проблеми; </w:t>
      </w:r>
    </w:p>
    <w:p w:rsidR="006D72D6" w:rsidRPr="006D72D6" w:rsidRDefault="006D72D6" w:rsidP="003D483D">
      <w:pPr>
        <w:numPr>
          <w:ilvl w:val="0"/>
          <w:numId w:val="4"/>
        </w:numPr>
        <w:suppressAutoHyphens/>
        <w:spacing w:after="0" w:line="240" w:lineRule="auto"/>
        <w:ind w:left="0"/>
        <w:jc w:val="both"/>
        <w:rPr>
          <w:rFonts w:ascii="Times New Roman" w:hAnsi="Times New Roman" w:cs="Times New Roman"/>
          <w:sz w:val="28"/>
          <w:szCs w:val="28"/>
          <w:lang w:val="uk-UA"/>
        </w:rPr>
      </w:pPr>
      <w:r w:rsidRPr="006D72D6">
        <w:rPr>
          <w:rFonts w:ascii="Times New Roman" w:hAnsi="Times New Roman" w:cs="Times New Roman"/>
          <w:sz w:val="28"/>
          <w:szCs w:val="28"/>
          <w:lang w:val="uk-UA"/>
        </w:rPr>
        <w:t>п</w:t>
      </w:r>
      <w:r w:rsidRPr="006D72D6">
        <w:rPr>
          <w:rFonts w:ascii="Times New Roman" w:hAnsi="Times New Roman" w:cs="Times New Roman"/>
          <w:color w:val="000000"/>
          <w:sz w:val="28"/>
          <w:szCs w:val="28"/>
          <w:lang w:val="uk-UA"/>
        </w:rPr>
        <w:t xml:space="preserve">ідходах до вирішення проблеми; </w:t>
      </w:r>
    </w:p>
    <w:p w:rsidR="006D72D6" w:rsidRPr="006D72D6" w:rsidRDefault="006D72D6" w:rsidP="003D483D">
      <w:pPr>
        <w:numPr>
          <w:ilvl w:val="0"/>
          <w:numId w:val="4"/>
        </w:numPr>
        <w:suppressAutoHyphens/>
        <w:spacing w:after="0" w:line="240" w:lineRule="auto"/>
        <w:ind w:left="0"/>
        <w:jc w:val="both"/>
        <w:rPr>
          <w:rFonts w:ascii="Times New Roman" w:hAnsi="Times New Roman" w:cs="Times New Roman"/>
          <w:sz w:val="28"/>
          <w:szCs w:val="28"/>
          <w:lang w:val="uk-UA"/>
        </w:rPr>
      </w:pPr>
      <w:r w:rsidRPr="006D72D6">
        <w:rPr>
          <w:rFonts w:ascii="Times New Roman" w:hAnsi="Times New Roman" w:cs="Times New Roman"/>
          <w:sz w:val="28"/>
          <w:szCs w:val="28"/>
          <w:lang w:val="uk-UA"/>
        </w:rPr>
        <w:t>а</w:t>
      </w:r>
      <w:r w:rsidRPr="006D72D6">
        <w:rPr>
          <w:rFonts w:ascii="Times New Roman" w:hAnsi="Times New Roman" w:cs="Times New Roman"/>
          <w:color w:val="000000"/>
          <w:sz w:val="28"/>
          <w:szCs w:val="28"/>
          <w:lang w:val="uk-UA"/>
        </w:rPr>
        <w:t xml:space="preserve">налізі даних; </w:t>
      </w:r>
    </w:p>
    <w:p w:rsidR="006D72D6" w:rsidRPr="006D72D6" w:rsidRDefault="006D72D6" w:rsidP="003D483D">
      <w:pPr>
        <w:numPr>
          <w:ilvl w:val="0"/>
          <w:numId w:val="4"/>
        </w:numPr>
        <w:suppressAutoHyphens/>
        <w:spacing w:after="0" w:line="240" w:lineRule="auto"/>
        <w:ind w:left="0"/>
        <w:jc w:val="both"/>
        <w:rPr>
          <w:rFonts w:ascii="Times New Roman" w:hAnsi="Times New Roman" w:cs="Times New Roman"/>
          <w:sz w:val="28"/>
          <w:szCs w:val="28"/>
          <w:lang w:val="uk-UA"/>
        </w:rPr>
      </w:pPr>
      <w:r w:rsidRPr="006D72D6">
        <w:rPr>
          <w:rFonts w:ascii="Times New Roman" w:hAnsi="Times New Roman" w:cs="Times New Roman"/>
          <w:sz w:val="28"/>
          <w:szCs w:val="28"/>
          <w:lang w:val="uk-UA"/>
        </w:rPr>
        <w:t>і</w:t>
      </w:r>
      <w:r w:rsidRPr="006D72D6">
        <w:rPr>
          <w:rFonts w:ascii="Times New Roman" w:hAnsi="Times New Roman" w:cs="Times New Roman"/>
          <w:color w:val="000000"/>
          <w:sz w:val="28"/>
          <w:szCs w:val="28"/>
          <w:lang w:val="uk-UA"/>
        </w:rPr>
        <w:t xml:space="preserve">нтерпретації результатів; </w:t>
      </w:r>
    </w:p>
    <w:p w:rsidR="006D72D6" w:rsidRPr="006D72D6" w:rsidRDefault="006D72D6" w:rsidP="003D483D">
      <w:pPr>
        <w:numPr>
          <w:ilvl w:val="0"/>
          <w:numId w:val="4"/>
        </w:numPr>
        <w:suppressAutoHyphens/>
        <w:spacing w:after="0" w:line="240" w:lineRule="auto"/>
        <w:ind w:left="0"/>
        <w:jc w:val="both"/>
        <w:rPr>
          <w:rFonts w:ascii="Times New Roman" w:hAnsi="Times New Roman" w:cs="Times New Roman"/>
          <w:sz w:val="28"/>
          <w:szCs w:val="28"/>
          <w:lang w:val="uk-UA"/>
        </w:rPr>
      </w:pPr>
      <w:r w:rsidRPr="006D72D6">
        <w:rPr>
          <w:rFonts w:ascii="Times New Roman" w:hAnsi="Times New Roman" w:cs="Times New Roman"/>
          <w:sz w:val="28"/>
          <w:szCs w:val="28"/>
          <w:lang w:val="uk-UA"/>
        </w:rPr>
        <w:t>в</w:t>
      </w:r>
      <w:r w:rsidRPr="006D72D6">
        <w:rPr>
          <w:rFonts w:ascii="Times New Roman" w:hAnsi="Times New Roman" w:cs="Times New Roman"/>
          <w:color w:val="000000"/>
          <w:sz w:val="28"/>
          <w:szCs w:val="28"/>
          <w:lang w:val="uk-UA"/>
        </w:rPr>
        <w:t xml:space="preserve">икористанні існуючого обладнання? </w:t>
      </w:r>
    </w:p>
    <w:p w:rsidR="006D72D6" w:rsidRPr="006D72D6" w:rsidRDefault="006D72D6" w:rsidP="003D483D">
      <w:pPr>
        <w:spacing w:after="0" w:line="240" w:lineRule="auto"/>
        <w:jc w:val="both"/>
        <w:rPr>
          <w:rFonts w:ascii="Times New Roman" w:hAnsi="Times New Roman" w:cs="Times New Roman"/>
          <w:sz w:val="28"/>
          <w:szCs w:val="28"/>
          <w:lang w:val="uk-UA"/>
        </w:rPr>
      </w:pPr>
    </w:p>
    <w:p w:rsidR="006D72D6" w:rsidRPr="006D72D6" w:rsidRDefault="006D72D6" w:rsidP="003D483D">
      <w:pPr>
        <w:spacing w:after="0" w:line="240" w:lineRule="auto"/>
        <w:jc w:val="both"/>
        <w:rPr>
          <w:rFonts w:ascii="Times New Roman" w:hAnsi="Times New Roman" w:cs="Times New Roman"/>
          <w:b/>
          <w:bCs/>
          <w:color w:val="000000"/>
          <w:sz w:val="28"/>
          <w:szCs w:val="28"/>
          <w:lang w:val="uk-UA"/>
        </w:rPr>
      </w:pPr>
    </w:p>
    <w:p w:rsidR="006D72D6" w:rsidRPr="006D72D6" w:rsidRDefault="006D72D6" w:rsidP="003D483D">
      <w:pPr>
        <w:spacing w:after="0" w:line="240" w:lineRule="auto"/>
        <w:jc w:val="both"/>
        <w:rPr>
          <w:rFonts w:ascii="Times New Roman" w:hAnsi="Times New Roman" w:cs="Times New Roman"/>
          <w:color w:val="000000"/>
          <w:sz w:val="28"/>
          <w:szCs w:val="28"/>
          <w:lang w:val="uk-UA"/>
        </w:rPr>
      </w:pPr>
      <w:r w:rsidRPr="006D72D6">
        <w:rPr>
          <w:rFonts w:ascii="Times New Roman" w:hAnsi="Times New Roman" w:cs="Times New Roman"/>
          <w:b/>
          <w:bCs/>
          <w:color w:val="000000"/>
          <w:sz w:val="28"/>
          <w:szCs w:val="28"/>
          <w:lang w:val="uk-UA"/>
        </w:rPr>
        <w:tab/>
        <w:t>Науковість (30 балів)</w:t>
      </w:r>
    </w:p>
    <w:p w:rsidR="006D72D6" w:rsidRPr="006D72D6" w:rsidRDefault="006D72D6" w:rsidP="003D483D">
      <w:pPr>
        <w:numPr>
          <w:ilvl w:val="0"/>
          <w:numId w:val="5"/>
        </w:numPr>
        <w:suppressAutoHyphens/>
        <w:spacing w:after="0" w:line="240" w:lineRule="auto"/>
        <w:ind w:left="0"/>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 xml:space="preserve">Чи  чітко сформульовано проблему? </w:t>
      </w:r>
    </w:p>
    <w:p w:rsidR="006D72D6" w:rsidRPr="006D72D6" w:rsidRDefault="006D72D6" w:rsidP="003D483D">
      <w:pPr>
        <w:numPr>
          <w:ilvl w:val="0"/>
          <w:numId w:val="5"/>
        </w:numPr>
        <w:suppressAutoHyphens/>
        <w:spacing w:after="0" w:line="240" w:lineRule="auto"/>
        <w:ind w:left="0"/>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 xml:space="preserve">Чи існує план вирішення проблеми? </w:t>
      </w:r>
    </w:p>
    <w:p w:rsidR="006D72D6" w:rsidRPr="006D72D6" w:rsidRDefault="006D72D6" w:rsidP="003D483D">
      <w:pPr>
        <w:numPr>
          <w:ilvl w:val="0"/>
          <w:numId w:val="5"/>
        </w:numPr>
        <w:suppressAutoHyphens/>
        <w:spacing w:after="0" w:line="240" w:lineRule="auto"/>
        <w:ind w:left="0"/>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 xml:space="preserve">Чи чітко визначено ті параметри, які потрібно оцінювати? </w:t>
      </w:r>
    </w:p>
    <w:p w:rsidR="006D72D6" w:rsidRPr="006D72D6" w:rsidRDefault="006D72D6" w:rsidP="003D483D">
      <w:pPr>
        <w:numPr>
          <w:ilvl w:val="0"/>
          <w:numId w:val="5"/>
        </w:numPr>
        <w:suppressAutoHyphens/>
        <w:spacing w:after="0" w:line="240" w:lineRule="auto"/>
        <w:ind w:left="0"/>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При наявності контрольних дослідів – чи вірно була визначена їх потреба і чи правильно вони були поставлені?</w:t>
      </w:r>
    </w:p>
    <w:p w:rsidR="006D72D6" w:rsidRPr="006D72D6" w:rsidRDefault="006D72D6" w:rsidP="003D483D">
      <w:pPr>
        <w:numPr>
          <w:ilvl w:val="0"/>
          <w:numId w:val="5"/>
        </w:numPr>
        <w:suppressAutoHyphens/>
        <w:spacing w:after="0" w:line="240" w:lineRule="auto"/>
        <w:ind w:left="0"/>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 xml:space="preserve">Чи відносяться виконані досліди до завдань первинної мети? </w:t>
      </w:r>
    </w:p>
    <w:p w:rsidR="006D72D6" w:rsidRPr="006D72D6" w:rsidRDefault="006D72D6" w:rsidP="003D483D">
      <w:pPr>
        <w:numPr>
          <w:ilvl w:val="0"/>
          <w:numId w:val="5"/>
        </w:numPr>
        <w:suppressAutoHyphens/>
        <w:spacing w:after="0" w:line="240" w:lineRule="auto"/>
        <w:ind w:left="0"/>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Наскільки повно розкрито проблему в роботі?</w:t>
      </w:r>
    </w:p>
    <w:p w:rsidR="006D72D6" w:rsidRPr="006D72D6" w:rsidRDefault="006D72D6" w:rsidP="003D483D">
      <w:pPr>
        <w:numPr>
          <w:ilvl w:val="0"/>
          <w:numId w:val="5"/>
        </w:numPr>
        <w:suppressAutoHyphens/>
        <w:spacing w:after="0" w:line="240" w:lineRule="auto"/>
        <w:ind w:left="0"/>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Чи реальне втілення проекту в життя?</w:t>
      </w:r>
    </w:p>
    <w:p w:rsidR="006D72D6" w:rsidRPr="006D72D6" w:rsidRDefault="006D72D6" w:rsidP="003D483D">
      <w:pPr>
        <w:numPr>
          <w:ilvl w:val="0"/>
          <w:numId w:val="5"/>
        </w:numPr>
        <w:suppressAutoHyphens/>
        <w:spacing w:after="0" w:line="240" w:lineRule="auto"/>
        <w:ind w:left="0"/>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Чи знайомий учень з іншими підходами чи теоріями, що стосуються проекту?</w:t>
      </w:r>
    </w:p>
    <w:p w:rsidR="006D72D6" w:rsidRPr="006D72D6" w:rsidRDefault="006D72D6" w:rsidP="003D483D">
      <w:pPr>
        <w:numPr>
          <w:ilvl w:val="0"/>
          <w:numId w:val="5"/>
        </w:numPr>
        <w:suppressAutoHyphens/>
        <w:spacing w:after="0" w:line="240" w:lineRule="auto"/>
        <w:ind w:left="0"/>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Чи достатньо було часу для виконання проекту?</w:t>
      </w:r>
    </w:p>
    <w:p w:rsidR="006D72D6" w:rsidRPr="006D72D6" w:rsidRDefault="006D72D6" w:rsidP="003D483D">
      <w:pPr>
        <w:numPr>
          <w:ilvl w:val="0"/>
          <w:numId w:val="5"/>
        </w:numPr>
        <w:suppressAutoHyphens/>
        <w:spacing w:after="0" w:line="240" w:lineRule="auto"/>
        <w:ind w:left="0"/>
        <w:jc w:val="both"/>
        <w:rPr>
          <w:rFonts w:ascii="Times New Roman" w:hAnsi="Times New Roman" w:cs="Times New Roman"/>
          <w:b/>
          <w:bCs/>
          <w:color w:val="000000"/>
          <w:sz w:val="28"/>
          <w:szCs w:val="28"/>
          <w:lang w:val="uk-UA"/>
        </w:rPr>
      </w:pPr>
      <w:r w:rsidRPr="006D72D6">
        <w:rPr>
          <w:rFonts w:ascii="Times New Roman" w:hAnsi="Times New Roman" w:cs="Times New Roman"/>
          <w:color w:val="000000"/>
          <w:sz w:val="28"/>
          <w:szCs w:val="28"/>
          <w:lang w:val="uk-UA"/>
        </w:rPr>
        <w:t>Чи знайомий учень з науковою літературою в галузі, якій було присвячено його проект?</w:t>
      </w:r>
    </w:p>
    <w:p w:rsidR="006D72D6" w:rsidRPr="006D72D6" w:rsidRDefault="006D72D6" w:rsidP="003D483D">
      <w:pPr>
        <w:spacing w:after="0" w:line="240" w:lineRule="auto"/>
        <w:jc w:val="both"/>
        <w:rPr>
          <w:rFonts w:ascii="Times New Roman" w:hAnsi="Times New Roman" w:cs="Times New Roman"/>
          <w:b/>
          <w:bCs/>
          <w:color w:val="000000"/>
          <w:sz w:val="28"/>
          <w:szCs w:val="28"/>
          <w:lang w:val="uk-UA"/>
        </w:rPr>
      </w:pPr>
    </w:p>
    <w:p w:rsidR="006D72D6" w:rsidRPr="006D72D6" w:rsidRDefault="006D72D6" w:rsidP="003D483D">
      <w:pPr>
        <w:spacing w:after="0" w:line="240" w:lineRule="auto"/>
        <w:jc w:val="both"/>
        <w:rPr>
          <w:rFonts w:ascii="Times New Roman" w:hAnsi="Times New Roman" w:cs="Times New Roman"/>
          <w:color w:val="000000"/>
          <w:sz w:val="28"/>
          <w:szCs w:val="28"/>
          <w:lang w:val="uk-UA"/>
        </w:rPr>
      </w:pPr>
      <w:r w:rsidRPr="006D72D6">
        <w:rPr>
          <w:rFonts w:ascii="Times New Roman" w:hAnsi="Times New Roman" w:cs="Times New Roman"/>
          <w:b/>
          <w:bCs/>
          <w:color w:val="000000"/>
          <w:sz w:val="28"/>
          <w:szCs w:val="28"/>
          <w:lang w:val="uk-UA"/>
        </w:rPr>
        <w:tab/>
        <w:t>Ясність і ґрунтовність (20 балів)</w:t>
      </w:r>
    </w:p>
    <w:p w:rsidR="006D72D6" w:rsidRPr="006D72D6" w:rsidRDefault="006D72D6" w:rsidP="003D483D">
      <w:pPr>
        <w:numPr>
          <w:ilvl w:val="0"/>
          <w:numId w:val="6"/>
        </w:numPr>
        <w:suppressAutoHyphens/>
        <w:spacing w:after="0" w:line="240" w:lineRule="auto"/>
        <w:ind w:left="0"/>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lastRenderedPageBreak/>
        <w:t xml:space="preserve">Чіткість  відповідей на запитання під час дискусії (пояснення мети, методів та вміння робити висновки). Зверніть увагу на стиль: вільна розповідь чи </w:t>
      </w:r>
      <w:proofErr w:type="spellStart"/>
      <w:r w:rsidRPr="006D72D6">
        <w:rPr>
          <w:rFonts w:ascii="Times New Roman" w:hAnsi="Times New Roman" w:cs="Times New Roman"/>
          <w:color w:val="000000"/>
          <w:sz w:val="28"/>
          <w:szCs w:val="28"/>
          <w:lang w:val="uk-UA"/>
        </w:rPr>
        <w:t>завченість</w:t>
      </w:r>
      <w:proofErr w:type="spellEnd"/>
      <w:r w:rsidRPr="006D72D6">
        <w:rPr>
          <w:rFonts w:ascii="Times New Roman" w:hAnsi="Times New Roman" w:cs="Times New Roman"/>
          <w:color w:val="000000"/>
          <w:sz w:val="28"/>
          <w:szCs w:val="28"/>
          <w:lang w:val="uk-UA"/>
        </w:rPr>
        <w:t xml:space="preserve"> доповіді, оскільки останнє означає слабке розуміння основ.  </w:t>
      </w:r>
    </w:p>
    <w:p w:rsidR="006D72D6" w:rsidRPr="006D72D6" w:rsidRDefault="006D72D6" w:rsidP="003D483D">
      <w:pPr>
        <w:numPr>
          <w:ilvl w:val="0"/>
          <w:numId w:val="6"/>
        </w:numPr>
        <w:suppressAutoHyphens/>
        <w:spacing w:after="0" w:line="240" w:lineRule="auto"/>
        <w:ind w:left="0"/>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Чи відображають письмові матеріали розуміння учнем його дослідження?</w:t>
      </w:r>
    </w:p>
    <w:p w:rsidR="006D72D6" w:rsidRPr="006D72D6" w:rsidRDefault="006D72D6" w:rsidP="003D483D">
      <w:pPr>
        <w:numPr>
          <w:ilvl w:val="0"/>
          <w:numId w:val="7"/>
        </w:numPr>
        <w:suppressAutoHyphens/>
        <w:spacing w:after="0" w:line="240" w:lineRule="auto"/>
        <w:ind w:left="0"/>
        <w:jc w:val="both"/>
        <w:rPr>
          <w:rFonts w:ascii="Times New Roman" w:hAnsi="Times New Roman" w:cs="Times New Roman"/>
          <w:sz w:val="28"/>
          <w:szCs w:val="28"/>
          <w:lang w:val="uk-UA"/>
        </w:rPr>
      </w:pPr>
      <w:r w:rsidRPr="006D72D6">
        <w:rPr>
          <w:rFonts w:ascii="Times New Roman" w:hAnsi="Times New Roman" w:cs="Times New Roman"/>
          <w:color w:val="000000"/>
          <w:sz w:val="28"/>
          <w:szCs w:val="28"/>
          <w:lang w:val="uk-UA"/>
        </w:rPr>
        <w:t>Чи має учень робочий щоденник з первинними результатами дослідження?</w:t>
      </w:r>
    </w:p>
    <w:p w:rsidR="006D72D6" w:rsidRPr="006D72D6" w:rsidRDefault="006D72D6" w:rsidP="003D483D">
      <w:pPr>
        <w:numPr>
          <w:ilvl w:val="0"/>
          <w:numId w:val="7"/>
        </w:numPr>
        <w:suppressAutoHyphens/>
        <w:spacing w:after="0" w:line="240" w:lineRule="auto"/>
        <w:ind w:left="0"/>
        <w:jc w:val="both"/>
        <w:rPr>
          <w:rFonts w:ascii="Times New Roman" w:hAnsi="Times New Roman" w:cs="Times New Roman"/>
          <w:sz w:val="28"/>
          <w:szCs w:val="28"/>
          <w:lang w:val="uk-UA"/>
        </w:rPr>
      </w:pPr>
      <w:r w:rsidRPr="006D72D6">
        <w:rPr>
          <w:rFonts w:ascii="Times New Roman" w:hAnsi="Times New Roman" w:cs="Times New Roman"/>
          <w:sz w:val="28"/>
          <w:szCs w:val="28"/>
          <w:lang w:val="uk-UA"/>
        </w:rPr>
        <w:t>В</w:t>
      </w:r>
      <w:r w:rsidRPr="006D72D6">
        <w:rPr>
          <w:rFonts w:ascii="Times New Roman" w:hAnsi="Times New Roman" w:cs="Times New Roman"/>
          <w:color w:val="000000"/>
          <w:sz w:val="28"/>
          <w:szCs w:val="28"/>
          <w:lang w:val="uk-UA"/>
        </w:rPr>
        <w:t>порядкованість в проекті його етапів.</w:t>
      </w:r>
    </w:p>
    <w:p w:rsidR="006D72D6" w:rsidRPr="006D72D6" w:rsidRDefault="006D72D6" w:rsidP="003D483D">
      <w:pPr>
        <w:numPr>
          <w:ilvl w:val="0"/>
          <w:numId w:val="7"/>
        </w:numPr>
        <w:suppressAutoHyphens/>
        <w:spacing w:after="0" w:line="240" w:lineRule="auto"/>
        <w:ind w:left="0"/>
        <w:jc w:val="both"/>
        <w:rPr>
          <w:rFonts w:ascii="Times New Roman" w:hAnsi="Times New Roman" w:cs="Times New Roman"/>
          <w:sz w:val="28"/>
          <w:szCs w:val="28"/>
          <w:lang w:val="uk-UA"/>
        </w:rPr>
      </w:pPr>
      <w:r w:rsidRPr="006D72D6">
        <w:rPr>
          <w:rFonts w:ascii="Times New Roman" w:hAnsi="Times New Roman" w:cs="Times New Roman"/>
          <w:sz w:val="28"/>
          <w:szCs w:val="28"/>
          <w:lang w:val="uk-UA"/>
        </w:rPr>
        <w:t>Я</w:t>
      </w:r>
      <w:r w:rsidRPr="006D72D6">
        <w:rPr>
          <w:rFonts w:ascii="Times New Roman" w:hAnsi="Times New Roman" w:cs="Times New Roman"/>
          <w:color w:val="000000"/>
          <w:sz w:val="28"/>
          <w:szCs w:val="28"/>
          <w:lang w:val="uk-UA"/>
        </w:rPr>
        <w:t>сність вихідних даних та  одержаних результатів.</w:t>
      </w:r>
    </w:p>
    <w:p w:rsidR="006D72D6" w:rsidRPr="006D72D6" w:rsidRDefault="006D72D6" w:rsidP="003D483D">
      <w:pPr>
        <w:numPr>
          <w:ilvl w:val="0"/>
          <w:numId w:val="7"/>
        </w:numPr>
        <w:suppressAutoHyphens/>
        <w:spacing w:after="0" w:line="240" w:lineRule="auto"/>
        <w:ind w:left="0"/>
        <w:jc w:val="both"/>
        <w:rPr>
          <w:rFonts w:ascii="Times New Roman" w:hAnsi="Times New Roman" w:cs="Times New Roman"/>
          <w:sz w:val="28"/>
          <w:szCs w:val="28"/>
          <w:lang w:val="uk-UA"/>
        </w:rPr>
      </w:pPr>
      <w:r w:rsidRPr="006D72D6">
        <w:rPr>
          <w:rFonts w:ascii="Times New Roman" w:hAnsi="Times New Roman" w:cs="Times New Roman"/>
          <w:sz w:val="28"/>
          <w:szCs w:val="28"/>
          <w:lang w:val="uk-UA"/>
        </w:rPr>
        <w:t>Ч</w:t>
      </w:r>
      <w:r w:rsidRPr="006D72D6">
        <w:rPr>
          <w:rFonts w:ascii="Times New Roman" w:hAnsi="Times New Roman" w:cs="Times New Roman"/>
          <w:color w:val="000000"/>
          <w:sz w:val="28"/>
          <w:szCs w:val="28"/>
          <w:lang w:val="uk-UA"/>
        </w:rPr>
        <w:t>іткість оформлення друкованої версії проекту.</w:t>
      </w:r>
    </w:p>
    <w:p w:rsidR="006D72D6" w:rsidRPr="006D72D6" w:rsidRDefault="006D72D6" w:rsidP="003D483D">
      <w:pPr>
        <w:numPr>
          <w:ilvl w:val="0"/>
          <w:numId w:val="7"/>
        </w:numPr>
        <w:suppressAutoHyphens/>
        <w:spacing w:after="0" w:line="240" w:lineRule="auto"/>
        <w:ind w:left="0"/>
        <w:jc w:val="both"/>
        <w:rPr>
          <w:rFonts w:ascii="Times New Roman" w:hAnsi="Times New Roman" w:cs="Times New Roman"/>
          <w:b/>
          <w:bCs/>
          <w:color w:val="000000"/>
          <w:sz w:val="28"/>
          <w:szCs w:val="28"/>
          <w:lang w:val="uk-UA"/>
        </w:rPr>
      </w:pPr>
      <w:r w:rsidRPr="006D72D6">
        <w:rPr>
          <w:rFonts w:ascii="Times New Roman" w:hAnsi="Times New Roman" w:cs="Times New Roman"/>
          <w:sz w:val="28"/>
          <w:szCs w:val="28"/>
          <w:lang w:val="uk-UA"/>
        </w:rPr>
        <w:t>В</w:t>
      </w:r>
      <w:r w:rsidRPr="006D72D6">
        <w:rPr>
          <w:rFonts w:ascii="Times New Roman" w:hAnsi="Times New Roman" w:cs="Times New Roman"/>
          <w:color w:val="000000"/>
          <w:sz w:val="28"/>
          <w:szCs w:val="28"/>
          <w:lang w:val="uk-UA"/>
        </w:rPr>
        <w:t>ідображення проекту на стенді.</w:t>
      </w:r>
    </w:p>
    <w:p w:rsidR="006D72D6" w:rsidRPr="006D72D6" w:rsidRDefault="006D72D6" w:rsidP="003D483D">
      <w:pPr>
        <w:spacing w:after="0" w:line="240" w:lineRule="auto"/>
        <w:jc w:val="both"/>
        <w:rPr>
          <w:rFonts w:ascii="Times New Roman" w:hAnsi="Times New Roman" w:cs="Times New Roman"/>
          <w:b/>
          <w:bCs/>
          <w:color w:val="000000"/>
          <w:sz w:val="28"/>
          <w:szCs w:val="28"/>
          <w:lang w:val="uk-UA"/>
        </w:rPr>
      </w:pPr>
    </w:p>
    <w:p w:rsidR="006D72D6" w:rsidRPr="006D72D6" w:rsidRDefault="006D72D6" w:rsidP="003D483D">
      <w:pPr>
        <w:spacing w:after="0" w:line="240" w:lineRule="auto"/>
        <w:jc w:val="both"/>
        <w:rPr>
          <w:rFonts w:ascii="Times New Roman" w:hAnsi="Times New Roman" w:cs="Times New Roman"/>
          <w:color w:val="000000"/>
          <w:sz w:val="28"/>
          <w:szCs w:val="28"/>
          <w:lang w:val="uk-UA"/>
        </w:rPr>
      </w:pPr>
      <w:r w:rsidRPr="006D72D6">
        <w:rPr>
          <w:rFonts w:ascii="Times New Roman" w:hAnsi="Times New Roman" w:cs="Times New Roman"/>
          <w:b/>
          <w:bCs/>
          <w:color w:val="000000"/>
          <w:sz w:val="28"/>
          <w:szCs w:val="28"/>
          <w:lang w:val="uk-UA"/>
        </w:rPr>
        <w:t xml:space="preserve">      </w:t>
      </w:r>
      <w:r w:rsidRPr="006D72D6">
        <w:rPr>
          <w:rFonts w:ascii="Times New Roman" w:hAnsi="Times New Roman" w:cs="Times New Roman"/>
          <w:b/>
          <w:bCs/>
          <w:color w:val="000000"/>
          <w:sz w:val="28"/>
          <w:szCs w:val="28"/>
          <w:lang w:val="uk-UA"/>
        </w:rPr>
        <w:tab/>
        <w:t>«Екологічність» та практичність проекту (20 балів)</w:t>
      </w:r>
    </w:p>
    <w:p w:rsidR="006D72D6" w:rsidRPr="006D72D6" w:rsidRDefault="006D72D6" w:rsidP="003D483D">
      <w:pPr>
        <w:spacing w:after="0" w:line="240" w:lineRule="auto"/>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ab/>
        <w:t>- Якою мірою проект стосується проблем екології чи охорони довкілля?</w:t>
      </w:r>
    </w:p>
    <w:p w:rsidR="006D72D6" w:rsidRPr="006D72D6" w:rsidRDefault="006D72D6" w:rsidP="003D483D">
      <w:pPr>
        <w:spacing w:after="0" w:line="240" w:lineRule="auto"/>
        <w:jc w:val="both"/>
        <w:rPr>
          <w:rFonts w:ascii="Times New Roman" w:hAnsi="Times New Roman" w:cs="Times New Roman"/>
          <w:sz w:val="28"/>
          <w:szCs w:val="28"/>
          <w:lang w:val="uk-UA"/>
        </w:rPr>
      </w:pPr>
      <w:r w:rsidRPr="006D72D6">
        <w:rPr>
          <w:rFonts w:ascii="Times New Roman" w:hAnsi="Times New Roman" w:cs="Times New Roman"/>
          <w:color w:val="000000"/>
          <w:sz w:val="28"/>
          <w:szCs w:val="28"/>
          <w:lang w:val="uk-UA"/>
        </w:rPr>
        <w:tab/>
        <w:t>- Наскільки практичним є проект?</w:t>
      </w:r>
    </w:p>
    <w:p w:rsidR="006D72D6" w:rsidRPr="006D72D6" w:rsidRDefault="006D72D6" w:rsidP="003D483D">
      <w:pPr>
        <w:spacing w:after="0" w:line="240" w:lineRule="auto"/>
        <w:jc w:val="both"/>
        <w:rPr>
          <w:rFonts w:ascii="Times New Roman" w:hAnsi="Times New Roman" w:cs="Times New Roman"/>
          <w:sz w:val="28"/>
          <w:szCs w:val="28"/>
          <w:lang w:val="uk-UA"/>
        </w:rPr>
      </w:pPr>
    </w:p>
    <w:p w:rsidR="006D72D6" w:rsidRPr="006D72D6" w:rsidRDefault="006D72D6" w:rsidP="003D483D">
      <w:pPr>
        <w:spacing w:after="0" w:line="240" w:lineRule="auto"/>
        <w:jc w:val="both"/>
        <w:rPr>
          <w:rFonts w:ascii="Times New Roman" w:hAnsi="Times New Roman" w:cs="Times New Roman"/>
          <w:sz w:val="28"/>
          <w:szCs w:val="28"/>
          <w:lang w:val="uk-UA"/>
        </w:rPr>
      </w:pPr>
    </w:p>
    <w:p w:rsidR="006D72D6" w:rsidRPr="006D72D6" w:rsidRDefault="006D72D6" w:rsidP="003D483D">
      <w:pPr>
        <w:spacing w:after="0" w:line="240" w:lineRule="auto"/>
        <w:jc w:val="both"/>
        <w:rPr>
          <w:rFonts w:ascii="Times New Roman" w:hAnsi="Times New Roman" w:cs="Times New Roman"/>
          <w:color w:val="000000"/>
          <w:sz w:val="28"/>
          <w:szCs w:val="28"/>
          <w:lang w:val="uk-UA"/>
        </w:rPr>
      </w:pPr>
      <w:r w:rsidRPr="006D72D6">
        <w:rPr>
          <w:rFonts w:ascii="Times New Roman" w:hAnsi="Times New Roman" w:cs="Times New Roman"/>
          <w:b/>
          <w:bCs/>
          <w:color w:val="000000"/>
          <w:sz w:val="28"/>
          <w:szCs w:val="28"/>
          <w:lang w:val="uk-UA"/>
        </w:rPr>
        <w:tab/>
        <w:t>Навички (10 балів)</w:t>
      </w:r>
    </w:p>
    <w:p w:rsidR="006D72D6" w:rsidRPr="006D72D6" w:rsidRDefault="006D72D6" w:rsidP="003D483D">
      <w:pPr>
        <w:numPr>
          <w:ilvl w:val="0"/>
          <w:numId w:val="8"/>
        </w:numPr>
        <w:suppressAutoHyphens/>
        <w:spacing w:after="0" w:line="240" w:lineRule="auto"/>
        <w:ind w:left="0"/>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Чи достатньо в учня навичок, необхідних для виконання роботи (лабораторних, обчислювальних)?</w:t>
      </w:r>
    </w:p>
    <w:p w:rsidR="006D72D6" w:rsidRPr="006D72D6" w:rsidRDefault="006D72D6" w:rsidP="003D483D">
      <w:pPr>
        <w:numPr>
          <w:ilvl w:val="0"/>
          <w:numId w:val="8"/>
        </w:numPr>
        <w:suppressAutoHyphens/>
        <w:spacing w:after="0" w:line="240" w:lineRule="auto"/>
        <w:ind w:left="0"/>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Спостережливість.</w:t>
      </w:r>
    </w:p>
    <w:p w:rsidR="006D72D6" w:rsidRPr="006D72D6" w:rsidRDefault="006D72D6" w:rsidP="003D483D">
      <w:pPr>
        <w:numPr>
          <w:ilvl w:val="0"/>
          <w:numId w:val="8"/>
        </w:numPr>
        <w:suppressAutoHyphens/>
        <w:spacing w:after="0" w:line="240" w:lineRule="auto"/>
        <w:ind w:left="0"/>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Навички планування експерименту та роботи.</w:t>
      </w:r>
    </w:p>
    <w:p w:rsidR="006D72D6" w:rsidRPr="006D72D6" w:rsidRDefault="006D72D6" w:rsidP="003D483D">
      <w:pPr>
        <w:numPr>
          <w:ilvl w:val="0"/>
          <w:numId w:val="8"/>
        </w:numPr>
        <w:suppressAutoHyphens/>
        <w:spacing w:after="0" w:line="240" w:lineRule="auto"/>
        <w:ind w:left="0"/>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Навички проведення презентацій.</w:t>
      </w:r>
    </w:p>
    <w:p w:rsidR="006D72D6" w:rsidRPr="006D72D6" w:rsidRDefault="006D72D6" w:rsidP="003D483D">
      <w:pPr>
        <w:numPr>
          <w:ilvl w:val="0"/>
          <w:numId w:val="8"/>
        </w:numPr>
        <w:suppressAutoHyphens/>
        <w:spacing w:after="0" w:line="240" w:lineRule="auto"/>
        <w:ind w:left="0"/>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Наскільки відповідає вимогам стиль викладення та оформлення?</w:t>
      </w:r>
    </w:p>
    <w:p w:rsidR="006D72D6" w:rsidRPr="006D72D6" w:rsidRDefault="006D72D6" w:rsidP="003D483D">
      <w:pPr>
        <w:spacing w:after="0" w:line="240" w:lineRule="auto"/>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 xml:space="preserve">Для нівелювання індивідуальних особливостей оцінювання захисту проектів різними членами журі бажано переводити нараховані бали у рейтингову систему оцінювання. </w:t>
      </w:r>
    </w:p>
    <w:p w:rsidR="006D72D6" w:rsidRPr="006D72D6" w:rsidRDefault="006D72D6" w:rsidP="003D483D">
      <w:pPr>
        <w:spacing w:after="0" w:line="240" w:lineRule="auto"/>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ab/>
        <w:t>При визначенні переможців змагань слід дотримуватись вимог                 пункту 5.4  Положення, зокрема вимоги, що «переможцем не може бути учасник, який за сумарним результатом виступів на всіх обов’язкових турах набрав менше, ніж третину від максимально можливої сумарної кількості балів».</w:t>
      </w:r>
    </w:p>
    <w:p w:rsidR="006D72D6" w:rsidRPr="006D72D6" w:rsidRDefault="006D72D6" w:rsidP="003D483D">
      <w:pPr>
        <w:spacing w:after="0" w:line="240" w:lineRule="auto"/>
        <w:jc w:val="both"/>
        <w:rPr>
          <w:rFonts w:ascii="Times New Roman" w:hAnsi="Times New Roman" w:cs="Times New Roman"/>
          <w:color w:val="000000"/>
          <w:sz w:val="28"/>
          <w:szCs w:val="28"/>
          <w:lang w:val="uk-UA"/>
        </w:rPr>
      </w:pPr>
      <w:r w:rsidRPr="006D72D6">
        <w:rPr>
          <w:rFonts w:ascii="Times New Roman" w:hAnsi="Times New Roman" w:cs="Times New Roman"/>
          <w:color w:val="000000"/>
          <w:sz w:val="28"/>
          <w:szCs w:val="28"/>
          <w:lang w:val="uk-UA"/>
        </w:rPr>
        <w:tab/>
        <w:t>У разі виникнення суперечливих питань учні можуть подати заяву на апеляцію, але розгляд її не означає обов’язкову зміну оцінки.</w:t>
      </w:r>
    </w:p>
    <w:p w:rsidR="006D72D6" w:rsidRPr="006D72D6" w:rsidRDefault="006D72D6" w:rsidP="003D483D">
      <w:pPr>
        <w:spacing w:after="0" w:line="240" w:lineRule="auto"/>
        <w:jc w:val="both"/>
        <w:rPr>
          <w:rFonts w:ascii="Times New Roman" w:hAnsi="Times New Roman" w:cs="Times New Roman"/>
          <w:sz w:val="28"/>
          <w:szCs w:val="28"/>
          <w:lang w:val="uk-UA"/>
        </w:rPr>
      </w:pPr>
      <w:r w:rsidRPr="006D72D6">
        <w:rPr>
          <w:rFonts w:ascii="Times New Roman" w:hAnsi="Times New Roman" w:cs="Times New Roman"/>
          <w:color w:val="000000"/>
          <w:sz w:val="28"/>
          <w:szCs w:val="28"/>
          <w:lang w:val="uk-UA"/>
        </w:rPr>
        <w:tab/>
        <w:t>Після закінчення роботи журі по кожному з турів заповнюється підсумковий протокол, який підписується всіма членами журі.</w:t>
      </w:r>
    </w:p>
    <w:p w:rsidR="006D72D6" w:rsidRPr="006D72D6" w:rsidRDefault="006D72D6" w:rsidP="003D483D">
      <w:pPr>
        <w:spacing w:after="0" w:line="240" w:lineRule="auto"/>
        <w:rPr>
          <w:rFonts w:ascii="Times New Roman" w:hAnsi="Times New Roman" w:cs="Times New Roman"/>
          <w:sz w:val="28"/>
          <w:szCs w:val="28"/>
          <w:lang w:val="uk-UA"/>
        </w:rPr>
      </w:pPr>
    </w:p>
    <w:p w:rsidR="006D72D6" w:rsidRPr="006D72D6" w:rsidRDefault="006D72D6" w:rsidP="003D483D">
      <w:pPr>
        <w:spacing w:after="0" w:line="240" w:lineRule="auto"/>
        <w:jc w:val="both"/>
        <w:rPr>
          <w:rFonts w:ascii="Times New Roman" w:hAnsi="Times New Roman" w:cs="Times New Roman"/>
          <w:sz w:val="28"/>
          <w:szCs w:val="28"/>
          <w:lang w:val="uk-UA"/>
        </w:rPr>
      </w:pPr>
    </w:p>
    <w:p w:rsidR="006D72D6" w:rsidRPr="006D72D6" w:rsidRDefault="006D72D6" w:rsidP="003D483D">
      <w:pPr>
        <w:spacing w:after="0" w:line="240" w:lineRule="auto"/>
        <w:rPr>
          <w:rFonts w:ascii="Times New Roman" w:hAnsi="Times New Roman" w:cs="Times New Roman"/>
          <w:sz w:val="28"/>
          <w:szCs w:val="28"/>
          <w:lang w:val="uk-UA"/>
        </w:rPr>
      </w:pPr>
    </w:p>
    <w:p w:rsidR="006D72D6" w:rsidRPr="006D72D6" w:rsidRDefault="006D72D6" w:rsidP="003D483D">
      <w:pPr>
        <w:pStyle w:val="1"/>
        <w:spacing w:before="0" w:after="0" w:line="240" w:lineRule="auto"/>
        <w:ind w:left="0"/>
        <w:jc w:val="center"/>
        <w:rPr>
          <w:rFonts w:ascii="Times New Roman" w:hAnsi="Times New Roman" w:cs="Times New Roman"/>
          <w:sz w:val="28"/>
          <w:szCs w:val="28"/>
        </w:rPr>
      </w:pPr>
      <w:r w:rsidRPr="006D72D6">
        <w:rPr>
          <w:rFonts w:ascii="Times New Roman" w:hAnsi="Times New Roman" w:cs="Times New Roman"/>
          <w:sz w:val="28"/>
          <w:szCs w:val="28"/>
        </w:rPr>
        <w:t>Рекомендована література</w:t>
      </w:r>
    </w:p>
    <w:p w:rsidR="006D72D6" w:rsidRPr="006D72D6" w:rsidRDefault="006D72D6" w:rsidP="003D483D">
      <w:pPr>
        <w:numPr>
          <w:ilvl w:val="0"/>
          <w:numId w:val="10"/>
        </w:numPr>
        <w:suppressAutoHyphens/>
        <w:spacing w:after="0" w:line="240" w:lineRule="auto"/>
        <w:ind w:left="0"/>
        <w:jc w:val="both"/>
        <w:rPr>
          <w:rFonts w:ascii="Times New Roman" w:hAnsi="Times New Roman" w:cs="Times New Roman"/>
          <w:sz w:val="28"/>
          <w:szCs w:val="28"/>
          <w:lang w:val="uk-UA"/>
        </w:rPr>
      </w:pPr>
      <w:proofErr w:type="spellStart"/>
      <w:r w:rsidRPr="006D72D6">
        <w:rPr>
          <w:rFonts w:ascii="Times New Roman" w:hAnsi="Times New Roman" w:cs="Times New Roman"/>
          <w:sz w:val="28"/>
          <w:szCs w:val="28"/>
          <w:lang w:val="uk-UA"/>
        </w:rPr>
        <w:t>Білявський</w:t>
      </w:r>
      <w:proofErr w:type="spellEnd"/>
      <w:r w:rsidRPr="006D72D6">
        <w:rPr>
          <w:rFonts w:ascii="Times New Roman" w:hAnsi="Times New Roman" w:cs="Times New Roman"/>
          <w:sz w:val="28"/>
          <w:szCs w:val="28"/>
          <w:lang w:val="uk-UA"/>
        </w:rPr>
        <w:t xml:space="preserve"> Г.О. Основи екологічних знань: Пробний мас. Підручник для учнів 10-11кл.середніх загальноосвітніх закладів / </w:t>
      </w:r>
      <w:proofErr w:type="spellStart"/>
      <w:r w:rsidRPr="006D72D6">
        <w:rPr>
          <w:rFonts w:ascii="Times New Roman" w:hAnsi="Times New Roman" w:cs="Times New Roman"/>
          <w:sz w:val="28"/>
          <w:szCs w:val="28"/>
          <w:lang w:val="uk-UA"/>
        </w:rPr>
        <w:t>Білявський</w:t>
      </w:r>
      <w:proofErr w:type="spellEnd"/>
      <w:r w:rsidRPr="006D72D6">
        <w:rPr>
          <w:rFonts w:ascii="Times New Roman" w:hAnsi="Times New Roman" w:cs="Times New Roman"/>
          <w:sz w:val="28"/>
          <w:szCs w:val="28"/>
          <w:lang w:val="uk-UA"/>
        </w:rPr>
        <w:t xml:space="preserve"> Г.О., </w:t>
      </w:r>
      <w:proofErr w:type="spellStart"/>
      <w:r w:rsidRPr="006D72D6">
        <w:rPr>
          <w:rFonts w:ascii="Times New Roman" w:hAnsi="Times New Roman" w:cs="Times New Roman"/>
          <w:sz w:val="28"/>
          <w:szCs w:val="28"/>
          <w:lang w:val="uk-UA"/>
        </w:rPr>
        <w:t>Фурдуй</w:t>
      </w:r>
      <w:proofErr w:type="spellEnd"/>
      <w:r w:rsidRPr="006D72D6">
        <w:rPr>
          <w:rFonts w:ascii="Times New Roman" w:hAnsi="Times New Roman" w:cs="Times New Roman"/>
          <w:sz w:val="28"/>
          <w:szCs w:val="28"/>
          <w:lang w:val="uk-UA"/>
        </w:rPr>
        <w:t xml:space="preserve"> Р.С., </w:t>
      </w:r>
      <w:proofErr w:type="spellStart"/>
      <w:r w:rsidRPr="006D72D6">
        <w:rPr>
          <w:rFonts w:ascii="Times New Roman" w:hAnsi="Times New Roman" w:cs="Times New Roman"/>
          <w:sz w:val="28"/>
          <w:szCs w:val="28"/>
          <w:lang w:val="uk-UA"/>
        </w:rPr>
        <w:t>Костіков</w:t>
      </w:r>
      <w:proofErr w:type="spellEnd"/>
      <w:r w:rsidRPr="006D72D6">
        <w:rPr>
          <w:rFonts w:ascii="Times New Roman" w:hAnsi="Times New Roman" w:cs="Times New Roman"/>
          <w:sz w:val="28"/>
          <w:szCs w:val="28"/>
          <w:lang w:val="uk-UA"/>
        </w:rPr>
        <w:t xml:space="preserve"> І.Ю. – К. : Либідь, 200. – 336с.</w:t>
      </w:r>
    </w:p>
    <w:p w:rsidR="006D72D6" w:rsidRPr="006D72D6" w:rsidRDefault="006D72D6" w:rsidP="003D483D">
      <w:pPr>
        <w:numPr>
          <w:ilvl w:val="0"/>
          <w:numId w:val="10"/>
        </w:numPr>
        <w:suppressAutoHyphens/>
        <w:spacing w:after="0" w:line="240" w:lineRule="auto"/>
        <w:ind w:left="0"/>
        <w:jc w:val="both"/>
        <w:rPr>
          <w:rFonts w:ascii="Times New Roman" w:hAnsi="Times New Roman" w:cs="Times New Roman"/>
          <w:sz w:val="28"/>
          <w:szCs w:val="28"/>
          <w:lang w:val="uk-UA"/>
        </w:rPr>
      </w:pPr>
      <w:proofErr w:type="spellStart"/>
      <w:r w:rsidRPr="006D72D6">
        <w:rPr>
          <w:rFonts w:ascii="Times New Roman" w:hAnsi="Times New Roman" w:cs="Times New Roman"/>
          <w:sz w:val="28"/>
          <w:szCs w:val="28"/>
          <w:lang w:val="uk-UA"/>
        </w:rPr>
        <w:t>Запольський</w:t>
      </w:r>
      <w:proofErr w:type="spellEnd"/>
      <w:r w:rsidRPr="006D72D6">
        <w:rPr>
          <w:rFonts w:ascii="Times New Roman" w:hAnsi="Times New Roman" w:cs="Times New Roman"/>
          <w:sz w:val="28"/>
          <w:szCs w:val="28"/>
          <w:lang w:val="uk-UA"/>
        </w:rPr>
        <w:t xml:space="preserve"> А.К. Основи екології / А.К. </w:t>
      </w:r>
      <w:proofErr w:type="spellStart"/>
      <w:r w:rsidRPr="006D72D6">
        <w:rPr>
          <w:rFonts w:ascii="Times New Roman" w:hAnsi="Times New Roman" w:cs="Times New Roman"/>
          <w:sz w:val="28"/>
          <w:szCs w:val="28"/>
          <w:lang w:val="uk-UA"/>
        </w:rPr>
        <w:t>Запольський</w:t>
      </w:r>
      <w:proofErr w:type="spellEnd"/>
      <w:r w:rsidRPr="006D72D6">
        <w:rPr>
          <w:rFonts w:ascii="Times New Roman" w:hAnsi="Times New Roman" w:cs="Times New Roman"/>
          <w:sz w:val="28"/>
          <w:szCs w:val="28"/>
          <w:lang w:val="uk-UA"/>
        </w:rPr>
        <w:t xml:space="preserve">, А.І. </w:t>
      </w:r>
      <w:proofErr w:type="spellStart"/>
      <w:r w:rsidRPr="006D72D6">
        <w:rPr>
          <w:rFonts w:ascii="Times New Roman" w:hAnsi="Times New Roman" w:cs="Times New Roman"/>
          <w:sz w:val="28"/>
          <w:szCs w:val="28"/>
          <w:lang w:val="uk-UA"/>
        </w:rPr>
        <w:t>Салюк</w:t>
      </w:r>
      <w:proofErr w:type="spellEnd"/>
      <w:r w:rsidRPr="006D72D6">
        <w:rPr>
          <w:rFonts w:ascii="Times New Roman" w:hAnsi="Times New Roman" w:cs="Times New Roman"/>
          <w:sz w:val="28"/>
          <w:szCs w:val="28"/>
          <w:lang w:val="uk-UA"/>
        </w:rPr>
        <w:t>. – Київ : Вища школа, 2004. – 250с.</w:t>
      </w:r>
    </w:p>
    <w:p w:rsidR="006D72D6" w:rsidRPr="006D72D6" w:rsidRDefault="006D72D6" w:rsidP="003D483D">
      <w:pPr>
        <w:numPr>
          <w:ilvl w:val="0"/>
          <w:numId w:val="10"/>
        </w:numPr>
        <w:suppressAutoHyphens/>
        <w:spacing w:after="0" w:line="240" w:lineRule="auto"/>
        <w:ind w:left="0"/>
        <w:jc w:val="both"/>
        <w:rPr>
          <w:rFonts w:ascii="Times New Roman" w:hAnsi="Times New Roman" w:cs="Times New Roman"/>
          <w:sz w:val="28"/>
          <w:szCs w:val="28"/>
          <w:lang w:val="uk-UA"/>
        </w:rPr>
      </w:pPr>
      <w:r w:rsidRPr="006D72D6">
        <w:rPr>
          <w:rFonts w:ascii="Times New Roman" w:hAnsi="Times New Roman" w:cs="Times New Roman"/>
          <w:sz w:val="28"/>
          <w:szCs w:val="28"/>
          <w:lang w:val="uk-UA"/>
        </w:rPr>
        <w:t xml:space="preserve">Мусієнко М.М. Екологія. Охорона природи : Словник-довідник / М.М. Мусієнко, В.В. </w:t>
      </w:r>
      <w:proofErr w:type="spellStart"/>
      <w:r w:rsidRPr="006D72D6">
        <w:rPr>
          <w:rFonts w:ascii="Times New Roman" w:hAnsi="Times New Roman" w:cs="Times New Roman"/>
          <w:sz w:val="28"/>
          <w:szCs w:val="28"/>
          <w:lang w:val="uk-UA"/>
        </w:rPr>
        <w:t>Сєрєбряков</w:t>
      </w:r>
      <w:proofErr w:type="spellEnd"/>
      <w:r w:rsidRPr="006D72D6">
        <w:rPr>
          <w:rFonts w:ascii="Times New Roman" w:hAnsi="Times New Roman" w:cs="Times New Roman"/>
          <w:sz w:val="28"/>
          <w:szCs w:val="28"/>
          <w:lang w:val="uk-UA"/>
        </w:rPr>
        <w:t xml:space="preserve"> – К. : Т-во «Знання», КОО, 2007. -624с.</w:t>
      </w:r>
    </w:p>
    <w:p w:rsidR="006D72D6" w:rsidRPr="006D72D6" w:rsidRDefault="006D72D6" w:rsidP="003D483D">
      <w:pPr>
        <w:numPr>
          <w:ilvl w:val="0"/>
          <w:numId w:val="10"/>
        </w:numPr>
        <w:suppressAutoHyphens/>
        <w:spacing w:after="0" w:line="240" w:lineRule="auto"/>
        <w:ind w:left="0"/>
        <w:jc w:val="both"/>
        <w:rPr>
          <w:rFonts w:ascii="Times New Roman" w:hAnsi="Times New Roman" w:cs="Times New Roman"/>
          <w:sz w:val="28"/>
          <w:szCs w:val="28"/>
          <w:lang w:val="uk-UA"/>
        </w:rPr>
      </w:pPr>
      <w:r w:rsidRPr="006D72D6">
        <w:rPr>
          <w:rFonts w:ascii="Times New Roman" w:hAnsi="Times New Roman" w:cs="Times New Roman"/>
          <w:sz w:val="28"/>
          <w:szCs w:val="28"/>
          <w:lang w:val="uk-UA"/>
        </w:rPr>
        <w:lastRenderedPageBreak/>
        <w:t xml:space="preserve">Мусієнко М.М. Екологія. Тлумачний словник / М.М. Мусієнко, В.В. </w:t>
      </w:r>
      <w:proofErr w:type="spellStart"/>
      <w:r w:rsidRPr="006D72D6">
        <w:rPr>
          <w:rFonts w:ascii="Times New Roman" w:hAnsi="Times New Roman" w:cs="Times New Roman"/>
          <w:sz w:val="28"/>
          <w:szCs w:val="28"/>
          <w:lang w:val="uk-UA"/>
        </w:rPr>
        <w:t>Сєрєбряков</w:t>
      </w:r>
      <w:proofErr w:type="spellEnd"/>
      <w:r w:rsidRPr="006D72D6">
        <w:rPr>
          <w:rFonts w:ascii="Times New Roman" w:hAnsi="Times New Roman" w:cs="Times New Roman"/>
          <w:sz w:val="28"/>
          <w:szCs w:val="28"/>
          <w:lang w:val="uk-UA"/>
        </w:rPr>
        <w:t>, О.В. Байрон. – К. : Либідь, 2004. – 376с.</w:t>
      </w:r>
    </w:p>
    <w:p w:rsidR="006D72D6" w:rsidRPr="006D72D6" w:rsidRDefault="006D72D6" w:rsidP="003D483D">
      <w:pPr>
        <w:numPr>
          <w:ilvl w:val="0"/>
          <w:numId w:val="10"/>
        </w:numPr>
        <w:suppressAutoHyphens/>
        <w:spacing w:after="0" w:line="240" w:lineRule="auto"/>
        <w:ind w:left="0"/>
        <w:jc w:val="both"/>
        <w:rPr>
          <w:rFonts w:ascii="Times New Roman" w:hAnsi="Times New Roman" w:cs="Times New Roman"/>
          <w:sz w:val="28"/>
          <w:szCs w:val="28"/>
          <w:lang w:val="uk-UA"/>
        </w:rPr>
      </w:pPr>
      <w:r w:rsidRPr="006D72D6">
        <w:rPr>
          <w:rFonts w:ascii="Times New Roman" w:hAnsi="Times New Roman" w:cs="Times New Roman"/>
          <w:sz w:val="28"/>
          <w:szCs w:val="28"/>
          <w:lang w:val="uk-UA"/>
        </w:rPr>
        <w:t xml:space="preserve">Царик Л.П. Екологія. Підручник для 10 класу загальноосвітніх навчальних  закладів [профільний рівень] /Царик Л.П., Царик П.Л., </w:t>
      </w:r>
      <w:proofErr w:type="spellStart"/>
      <w:r w:rsidRPr="006D72D6">
        <w:rPr>
          <w:rFonts w:ascii="Times New Roman" w:hAnsi="Times New Roman" w:cs="Times New Roman"/>
          <w:sz w:val="28"/>
          <w:szCs w:val="28"/>
          <w:lang w:val="uk-UA"/>
        </w:rPr>
        <w:t>Вітенко</w:t>
      </w:r>
      <w:proofErr w:type="spellEnd"/>
      <w:r w:rsidRPr="006D72D6">
        <w:rPr>
          <w:rFonts w:ascii="Times New Roman" w:hAnsi="Times New Roman" w:cs="Times New Roman"/>
          <w:sz w:val="28"/>
          <w:szCs w:val="28"/>
          <w:lang w:val="uk-UA"/>
        </w:rPr>
        <w:t xml:space="preserve"> І.М. . – Київ : </w:t>
      </w:r>
      <w:proofErr w:type="spellStart"/>
      <w:r w:rsidRPr="006D72D6">
        <w:rPr>
          <w:rFonts w:ascii="Times New Roman" w:hAnsi="Times New Roman" w:cs="Times New Roman"/>
          <w:sz w:val="28"/>
          <w:szCs w:val="28"/>
          <w:lang w:val="uk-UA"/>
        </w:rPr>
        <w:t>Генеза</w:t>
      </w:r>
      <w:proofErr w:type="spellEnd"/>
      <w:r w:rsidRPr="006D72D6">
        <w:rPr>
          <w:rFonts w:ascii="Times New Roman" w:hAnsi="Times New Roman" w:cs="Times New Roman"/>
          <w:sz w:val="28"/>
          <w:szCs w:val="28"/>
          <w:lang w:val="uk-UA"/>
        </w:rPr>
        <w:t xml:space="preserve">, 2010. – 238 </w:t>
      </w:r>
      <w:r w:rsidRPr="006D72D6">
        <w:rPr>
          <w:rFonts w:ascii="Times New Roman" w:hAnsi="Times New Roman" w:cs="Times New Roman"/>
          <w:sz w:val="28"/>
          <w:szCs w:val="28"/>
          <w:lang w:val="en-US"/>
        </w:rPr>
        <w:t>C</w:t>
      </w:r>
      <w:r w:rsidRPr="006D72D6">
        <w:rPr>
          <w:rFonts w:ascii="Times New Roman" w:hAnsi="Times New Roman" w:cs="Times New Roman"/>
          <w:sz w:val="28"/>
          <w:szCs w:val="28"/>
          <w:lang w:val="uk-UA"/>
        </w:rPr>
        <w:t>.</w:t>
      </w:r>
    </w:p>
    <w:p w:rsidR="006D72D6" w:rsidRPr="006D72D6" w:rsidRDefault="006D72D6" w:rsidP="003D483D">
      <w:pPr>
        <w:numPr>
          <w:ilvl w:val="0"/>
          <w:numId w:val="10"/>
        </w:numPr>
        <w:suppressAutoHyphens/>
        <w:spacing w:after="0" w:line="240" w:lineRule="auto"/>
        <w:ind w:left="0"/>
        <w:jc w:val="both"/>
        <w:rPr>
          <w:rFonts w:ascii="Times New Roman" w:hAnsi="Times New Roman" w:cs="Times New Roman"/>
          <w:sz w:val="28"/>
          <w:szCs w:val="28"/>
          <w:lang w:val="uk-UA"/>
        </w:rPr>
      </w:pPr>
      <w:r w:rsidRPr="006D72D6">
        <w:rPr>
          <w:rFonts w:ascii="Times New Roman" w:hAnsi="Times New Roman" w:cs="Times New Roman"/>
          <w:sz w:val="28"/>
          <w:szCs w:val="28"/>
          <w:lang w:val="uk-UA"/>
        </w:rPr>
        <w:t xml:space="preserve">Царик Л.П. Екологія. Підручник для 11 класу загальноосвітніх навчальних  закладів [рівень стандарту, академічний рівень] /Царик Л.П., Царик П.Л., </w:t>
      </w:r>
      <w:proofErr w:type="spellStart"/>
      <w:r w:rsidRPr="006D72D6">
        <w:rPr>
          <w:rFonts w:ascii="Times New Roman" w:hAnsi="Times New Roman" w:cs="Times New Roman"/>
          <w:sz w:val="28"/>
          <w:szCs w:val="28"/>
          <w:lang w:val="uk-UA"/>
        </w:rPr>
        <w:t>Вітенко</w:t>
      </w:r>
      <w:proofErr w:type="spellEnd"/>
      <w:r w:rsidRPr="006D72D6">
        <w:rPr>
          <w:rFonts w:ascii="Times New Roman" w:hAnsi="Times New Roman" w:cs="Times New Roman"/>
          <w:sz w:val="28"/>
          <w:szCs w:val="28"/>
          <w:lang w:val="uk-UA"/>
        </w:rPr>
        <w:t xml:space="preserve"> І.М. – Київ : </w:t>
      </w:r>
      <w:proofErr w:type="spellStart"/>
      <w:r w:rsidRPr="006D72D6">
        <w:rPr>
          <w:rFonts w:ascii="Times New Roman" w:hAnsi="Times New Roman" w:cs="Times New Roman"/>
          <w:sz w:val="28"/>
          <w:szCs w:val="28"/>
          <w:lang w:val="uk-UA"/>
        </w:rPr>
        <w:t>Генеза</w:t>
      </w:r>
      <w:proofErr w:type="spellEnd"/>
      <w:r w:rsidRPr="006D72D6">
        <w:rPr>
          <w:rFonts w:ascii="Times New Roman" w:hAnsi="Times New Roman" w:cs="Times New Roman"/>
          <w:sz w:val="28"/>
          <w:szCs w:val="28"/>
          <w:lang w:val="uk-UA"/>
        </w:rPr>
        <w:t>, 2010. – 96 с.</w:t>
      </w:r>
    </w:p>
    <w:p w:rsidR="006D72D6" w:rsidRPr="006D72D6" w:rsidRDefault="006D72D6" w:rsidP="003D483D">
      <w:pPr>
        <w:numPr>
          <w:ilvl w:val="0"/>
          <w:numId w:val="10"/>
        </w:numPr>
        <w:shd w:val="clear" w:color="auto" w:fill="FFFFFF"/>
        <w:suppressAutoHyphens/>
        <w:spacing w:after="0" w:line="240" w:lineRule="auto"/>
        <w:ind w:left="0"/>
        <w:rPr>
          <w:rFonts w:ascii="Times New Roman" w:hAnsi="Times New Roman" w:cs="Times New Roman"/>
          <w:color w:val="000000"/>
          <w:sz w:val="28"/>
          <w:szCs w:val="28"/>
          <w:lang w:val="uk-UA"/>
        </w:rPr>
      </w:pPr>
      <w:proofErr w:type="spellStart"/>
      <w:r w:rsidRPr="006D72D6">
        <w:rPr>
          <w:rFonts w:ascii="Times New Roman" w:hAnsi="Times New Roman" w:cs="Times New Roman"/>
          <w:sz w:val="28"/>
          <w:szCs w:val="28"/>
        </w:rPr>
        <w:t>Олімпіада</w:t>
      </w:r>
      <w:proofErr w:type="spellEnd"/>
      <w:r w:rsidRPr="006D72D6">
        <w:rPr>
          <w:rFonts w:ascii="Times New Roman" w:hAnsi="Times New Roman" w:cs="Times New Roman"/>
          <w:sz w:val="28"/>
          <w:szCs w:val="28"/>
        </w:rPr>
        <w:t xml:space="preserve"> </w:t>
      </w:r>
      <w:proofErr w:type="spellStart"/>
      <w:r w:rsidRPr="006D72D6">
        <w:rPr>
          <w:rFonts w:ascii="Times New Roman" w:hAnsi="Times New Roman" w:cs="Times New Roman"/>
          <w:sz w:val="28"/>
          <w:szCs w:val="28"/>
        </w:rPr>
        <w:t>екологічних</w:t>
      </w:r>
      <w:proofErr w:type="spellEnd"/>
      <w:r w:rsidRPr="006D72D6">
        <w:rPr>
          <w:rFonts w:ascii="Times New Roman" w:hAnsi="Times New Roman" w:cs="Times New Roman"/>
          <w:sz w:val="28"/>
          <w:szCs w:val="28"/>
        </w:rPr>
        <w:t xml:space="preserve"> </w:t>
      </w:r>
      <w:proofErr w:type="spellStart"/>
      <w:r w:rsidRPr="006D72D6">
        <w:rPr>
          <w:rFonts w:ascii="Times New Roman" w:hAnsi="Times New Roman" w:cs="Times New Roman"/>
          <w:sz w:val="28"/>
          <w:szCs w:val="28"/>
        </w:rPr>
        <w:t>проектів</w:t>
      </w:r>
      <w:proofErr w:type="spellEnd"/>
      <w:r w:rsidRPr="006D72D6">
        <w:rPr>
          <w:rFonts w:ascii="Times New Roman" w:hAnsi="Times New Roman" w:cs="Times New Roman"/>
          <w:sz w:val="28"/>
          <w:szCs w:val="28"/>
          <w:lang w:val="uk-UA"/>
        </w:rPr>
        <w:t>. /В.Ф.</w:t>
      </w:r>
      <w:proofErr w:type="spellStart"/>
      <w:r w:rsidRPr="006D72D6">
        <w:rPr>
          <w:rFonts w:ascii="Times New Roman" w:hAnsi="Times New Roman" w:cs="Times New Roman"/>
          <w:sz w:val="28"/>
          <w:szCs w:val="28"/>
          <w:lang w:val="uk-UA"/>
        </w:rPr>
        <w:t>Безруков</w:t>
      </w:r>
      <w:proofErr w:type="spellEnd"/>
      <w:r w:rsidRPr="006D72D6">
        <w:rPr>
          <w:rFonts w:ascii="Times New Roman" w:hAnsi="Times New Roman" w:cs="Times New Roman"/>
          <w:sz w:val="28"/>
          <w:szCs w:val="28"/>
          <w:lang w:val="uk-UA"/>
        </w:rPr>
        <w:t xml:space="preserve">/ </w:t>
      </w:r>
      <w:hyperlink r:id="rId6" w:history="1">
        <w:r w:rsidRPr="006D72D6">
          <w:rPr>
            <w:rStyle w:val="a5"/>
            <w:rFonts w:ascii="Times New Roman" w:hAnsi="Times New Roman" w:cs="Times New Roman"/>
            <w:color w:val="000000"/>
            <w:sz w:val="28"/>
            <w:szCs w:val="28"/>
            <w:lang w:val="uk-UA"/>
          </w:rPr>
          <w:t>http://biology.org.ua/index.php?chapter=olimp&amp;subj=eco.bvf&amp;lang=ukr</w:t>
        </w:r>
      </w:hyperlink>
    </w:p>
    <w:p w:rsidR="006D72D6" w:rsidRPr="006D72D6" w:rsidRDefault="006D72D6" w:rsidP="003D483D">
      <w:pPr>
        <w:numPr>
          <w:ilvl w:val="0"/>
          <w:numId w:val="10"/>
        </w:numPr>
        <w:shd w:val="clear" w:color="auto" w:fill="FFFFFF"/>
        <w:suppressAutoHyphens/>
        <w:spacing w:after="0" w:line="240" w:lineRule="auto"/>
        <w:ind w:left="0"/>
        <w:rPr>
          <w:rFonts w:ascii="Times New Roman" w:hAnsi="Times New Roman" w:cs="Times New Roman"/>
          <w:color w:val="000000"/>
          <w:sz w:val="28"/>
          <w:szCs w:val="28"/>
        </w:rPr>
      </w:pPr>
      <w:r w:rsidRPr="006D72D6">
        <w:rPr>
          <w:rFonts w:ascii="Times New Roman" w:hAnsi="Times New Roman" w:cs="Times New Roman"/>
          <w:color w:val="000000"/>
          <w:sz w:val="28"/>
          <w:szCs w:val="28"/>
          <w:lang w:val="uk-UA"/>
        </w:rPr>
        <w:t xml:space="preserve">Біологічний енциклопедичний словник </w:t>
      </w:r>
      <w:hyperlink r:id="rId7" w:history="1">
        <w:r w:rsidRPr="006D72D6">
          <w:rPr>
            <w:rStyle w:val="a5"/>
            <w:rFonts w:ascii="Times New Roman" w:hAnsi="Times New Roman" w:cs="Times New Roman"/>
            <w:color w:val="000000"/>
            <w:sz w:val="28"/>
            <w:szCs w:val="28"/>
            <w:lang w:val="uk-UA"/>
          </w:rPr>
          <w:t>http://biology.org.ua/index.php?subj=main&amp;lang=ukr&amp;chapter=lib</w:t>
        </w:r>
      </w:hyperlink>
    </w:p>
    <w:p w:rsidR="006D72D6" w:rsidRPr="006D72D6" w:rsidRDefault="006D72D6" w:rsidP="003D483D">
      <w:pPr>
        <w:spacing w:after="0" w:line="240" w:lineRule="auto"/>
        <w:jc w:val="both"/>
        <w:rPr>
          <w:rFonts w:ascii="Times New Roman" w:hAnsi="Times New Roman" w:cs="Times New Roman"/>
          <w:color w:val="000000"/>
          <w:sz w:val="28"/>
          <w:szCs w:val="28"/>
          <w:lang w:val="uk-UA"/>
        </w:rPr>
      </w:pPr>
    </w:p>
    <w:p w:rsidR="006D72D6" w:rsidRPr="006D72D6" w:rsidRDefault="006D72D6" w:rsidP="003D483D">
      <w:pPr>
        <w:spacing w:after="0" w:line="240" w:lineRule="auto"/>
        <w:rPr>
          <w:rFonts w:ascii="Times New Roman" w:hAnsi="Times New Roman" w:cs="Times New Roman"/>
          <w:sz w:val="28"/>
          <w:szCs w:val="28"/>
          <w:lang w:val="uk-UA"/>
        </w:rPr>
      </w:pPr>
    </w:p>
    <w:p w:rsidR="006D72D6" w:rsidRPr="006D72D6" w:rsidRDefault="006D72D6" w:rsidP="003D483D">
      <w:pPr>
        <w:widowControl w:val="0"/>
        <w:autoSpaceDE w:val="0"/>
        <w:autoSpaceDN w:val="0"/>
        <w:adjustRightInd w:val="0"/>
        <w:spacing w:after="0" w:line="240" w:lineRule="auto"/>
        <w:ind w:firstLine="567"/>
        <w:jc w:val="both"/>
        <w:rPr>
          <w:rFonts w:ascii="Times New Roman" w:hAnsi="Times New Roman" w:cs="Times New Roman"/>
          <w:sz w:val="28"/>
          <w:szCs w:val="28"/>
          <w:lang w:val="uk-UA"/>
        </w:rPr>
      </w:pPr>
    </w:p>
    <w:p w:rsidR="007D5092" w:rsidRPr="006D72D6" w:rsidRDefault="007D5092" w:rsidP="003D483D">
      <w:pPr>
        <w:spacing w:after="0" w:line="240" w:lineRule="auto"/>
        <w:rPr>
          <w:rFonts w:ascii="Times New Roman" w:hAnsi="Times New Roman" w:cs="Times New Roman"/>
          <w:sz w:val="28"/>
          <w:szCs w:val="28"/>
          <w:lang w:val="uk-UA"/>
        </w:rPr>
      </w:pPr>
    </w:p>
    <w:sectPr w:rsidR="007D5092" w:rsidRPr="006D72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1"/>
    <w:lvl w:ilvl="0">
      <w:start w:val="1"/>
      <w:numFmt w:val="bullet"/>
      <w:lvlText w:val="-"/>
      <w:lvlJc w:val="left"/>
      <w:pPr>
        <w:tabs>
          <w:tab w:val="num" w:pos="1065"/>
        </w:tabs>
        <w:ind w:left="1065" w:hanging="360"/>
      </w:pPr>
      <w:rPr>
        <w:rFonts w:ascii="Times New Roman" w:hAnsi="Times New Roman" w:cs="Times New Roman"/>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
    <w:nsid w:val="00000003"/>
    <w:multiLevelType w:val="multilevel"/>
    <w:tmpl w:val="00000003"/>
    <w:name w:val="WW8Num2"/>
    <w:lvl w:ilvl="0">
      <w:start w:val="1"/>
      <w:numFmt w:val="bullet"/>
      <w:lvlText w:val="-"/>
      <w:lvlJc w:val="left"/>
      <w:pPr>
        <w:tabs>
          <w:tab w:val="num" w:pos="1065"/>
        </w:tabs>
        <w:ind w:left="1065" w:hanging="360"/>
      </w:pPr>
      <w:rPr>
        <w:rFonts w:ascii="Times New Roman" w:hAnsi="Times New Roman" w:cs="Times New Roman"/>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3">
    <w:nsid w:val="00000004"/>
    <w:multiLevelType w:val="multilevel"/>
    <w:tmpl w:val="00000004"/>
    <w:name w:val="WW8Num3"/>
    <w:lvl w:ilvl="0">
      <w:start w:val="1"/>
      <w:numFmt w:val="bullet"/>
      <w:lvlText w:val="-"/>
      <w:lvlJc w:val="left"/>
      <w:pPr>
        <w:tabs>
          <w:tab w:val="num" w:pos="1065"/>
        </w:tabs>
        <w:ind w:left="1065" w:hanging="360"/>
      </w:pPr>
      <w:rPr>
        <w:rFonts w:ascii="Times New Roman" w:hAnsi="Times New Roman" w:cs="Times New Roman"/>
        <w:lang w:val="uk-UA"/>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4">
    <w:nsid w:val="00000005"/>
    <w:multiLevelType w:val="multilevel"/>
    <w:tmpl w:val="00000005"/>
    <w:name w:val="WW8Num4"/>
    <w:lvl w:ilvl="0">
      <w:start w:val="1"/>
      <w:numFmt w:val="bullet"/>
      <w:lvlText w:val="-"/>
      <w:lvlJc w:val="left"/>
      <w:pPr>
        <w:tabs>
          <w:tab w:val="num" w:pos="1065"/>
        </w:tabs>
        <w:ind w:left="1065" w:hanging="360"/>
      </w:pPr>
      <w:rPr>
        <w:rFonts w:ascii="Times New Roman" w:hAnsi="Times New Roman" w:cs="Times New Roman"/>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5">
    <w:nsid w:val="00000006"/>
    <w:multiLevelType w:val="multilevel"/>
    <w:tmpl w:val="00000006"/>
    <w:name w:val="WW8Num5"/>
    <w:lvl w:ilvl="0">
      <w:start w:val="1"/>
      <w:numFmt w:val="bullet"/>
      <w:lvlText w:val="-"/>
      <w:lvlJc w:val="left"/>
      <w:pPr>
        <w:tabs>
          <w:tab w:val="num" w:pos="1065"/>
        </w:tabs>
        <w:ind w:left="1065" w:hanging="360"/>
      </w:pPr>
      <w:rPr>
        <w:rFonts w:ascii="Times New Roman" w:hAnsi="Times New Roman" w:cs="Times New Roman"/>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6">
    <w:nsid w:val="00000007"/>
    <w:multiLevelType w:val="multilevel"/>
    <w:tmpl w:val="00000007"/>
    <w:name w:val="WW8Num6"/>
    <w:lvl w:ilvl="0">
      <w:start w:val="1"/>
      <w:numFmt w:val="bullet"/>
      <w:lvlText w:val="-"/>
      <w:lvlJc w:val="left"/>
      <w:pPr>
        <w:tabs>
          <w:tab w:val="num" w:pos="1065"/>
        </w:tabs>
        <w:ind w:left="1065" w:hanging="360"/>
      </w:pPr>
      <w:rPr>
        <w:rFonts w:ascii="Times New Roman" w:hAnsi="Times New Roman" w:cs="Times New Roman"/>
        <w:lang w:val="uk-UA"/>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7">
    <w:nsid w:val="00000008"/>
    <w:multiLevelType w:val="multilevel"/>
    <w:tmpl w:val="00000008"/>
    <w:name w:val="WW8Num7"/>
    <w:lvl w:ilvl="0">
      <w:start w:val="1"/>
      <w:numFmt w:val="bullet"/>
      <w:lvlText w:val="–"/>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8">
    <w:nsid w:val="00000009"/>
    <w:multiLevelType w:val="multilevel"/>
    <w:tmpl w:val="00000009"/>
    <w:name w:val="WW8Num8"/>
    <w:lvl w:ilvl="0">
      <w:start w:val="1"/>
      <w:numFmt w:val="bullet"/>
      <w:lvlText w:val="–"/>
      <w:lvlJc w:val="left"/>
      <w:pPr>
        <w:tabs>
          <w:tab w:val="num" w:pos="814"/>
        </w:tabs>
        <w:ind w:left="814"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9">
    <w:nsid w:val="0000000A"/>
    <w:multiLevelType w:val="multilevel"/>
    <w:tmpl w:val="0000000A"/>
    <w:name w:val="WW8Num9"/>
    <w:lvl w:ilvl="0">
      <w:start w:val="1"/>
      <w:numFmt w:val="decimal"/>
      <w:lvlText w:val="%1."/>
      <w:lvlJc w:val="left"/>
      <w:pPr>
        <w:tabs>
          <w:tab w:val="num" w:pos="0"/>
        </w:tabs>
        <w:ind w:left="1080" w:hanging="360"/>
      </w:pPr>
      <w:rPr>
        <w:lang w:val="uk-UA"/>
      </w:r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24E1"/>
    <w:rsid w:val="00166EA8"/>
    <w:rsid w:val="002C75D6"/>
    <w:rsid w:val="002D5613"/>
    <w:rsid w:val="00371C81"/>
    <w:rsid w:val="003D483D"/>
    <w:rsid w:val="00502819"/>
    <w:rsid w:val="005413E1"/>
    <w:rsid w:val="006D72D6"/>
    <w:rsid w:val="007D3337"/>
    <w:rsid w:val="007D5092"/>
    <w:rsid w:val="00955935"/>
    <w:rsid w:val="00972F51"/>
    <w:rsid w:val="00CB24E1"/>
    <w:rsid w:val="00D90407"/>
    <w:rsid w:val="00E04B5B"/>
    <w:rsid w:val="00E80B03"/>
    <w:rsid w:val="00FB1253"/>
    <w:rsid w:val="00FB72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72D6"/>
    <w:rPr>
      <w:rFonts w:ascii="Calibri" w:eastAsia="Times New Roman" w:hAnsi="Calibri" w:cs="Calibri"/>
      <w:lang w:eastAsia="ru-RU"/>
    </w:rPr>
  </w:style>
  <w:style w:type="paragraph" w:styleId="1">
    <w:name w:val="heading 1"/>
    <w:basedOn w:val="a"/>
    <w:next w:val="a"/>
    <w:link w:val="10"/>
    <w:qFormat/>
    <w:rsid w:val="006D72D6"/>
    <w:pPr>
      <w:keepNext/>
      <w:numPr>
        <w:numId w:val="1"/>
      </w:numPr>
      <w:suppressAutoHyphens/>
      <w:spacing w:before="120" w:after="240" w:line="100" w:lineRule="atLeast"/>
      <w:outlineLvl w:val="0"/>
    </w:pPr>
    <w:rPr>
      <w:rFonts w:ascii="Verdana" w:hAnsi="Verdana" w:cs="Verdana"/>
      <w:b/>
      <w:kern w:val="1"/>
      <w:sz w:val="24"/>
      <w:szCs w:val="20"/>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D72D6"/>
    <w:rPr>
      <w:rFonts w:ascii="Verdana" w:eastAsia="Times New Roman" w:hAnsi="Verdana" w:cs="Verdana"/>
      <w:b/>
      <w:kern w:val="1"/>
      <w:sz w:val="24"/>
      <w:szCs w:val="20"/>
      <w:lang w:val="uk-UA" w:eastAsia="ar-SA"/>
    </w:rPr>
  </w:style>
  <w:style w:type="character" w:styleId="a3">
    <w:name w:val="Strong"/>
    <w:qFormat/>
    <w:rsid w:val="006D72D6"/>
    <w:rPr>
      <w:b/>
      <w:bCs/>
    </w:rPr>
  </w:style>
  <w:style w:type="paragraph" w:customStyle="1" w:styleId="Default">
    <w:name w:val="Default"/>
    <w:rsid w:val="006D72D6"/>
    <w:pPr>
      <w:suppressAutoHyphens/>
      <w:spacing w:after="0" w:line="100" w:lineRule="atLeast"/>
    </w:pPr>
    <w:rPr>
      <w:rFonts w:ascii="Times New Roman" w:eastAsia="Times New Roman" w:hAnsi="Times New Roman" w:cs="Times New Roman"/>
      <w:color w:val="000000"/>
      <w:sz w:val="24"/>
      <w:szCs w:val="24"/>
      <w:lang w:eastAsia="ar-SA"/>
    </w:rPr>
  </w:style>
  <w:style w:type="paragraph" w:styleId="a4">
    <w:name w:val="Normal (Web)"/>
    <w:basedOn w:val="a"/>
    <w:rsid w:val="006D72D6"/>
    <w:pPr>
      <w:suppressAutoHyphens/>
      <w:spacing w:before="280" w:after="280" w:line="100" w:lineRule="atLeast"/>
    </w:pPr>
    <w:rPr>
      <w:rFonts w:ascii="Times New Roman" w:hAnsi="Times New Roman" w:cs="Times New Roman"/>
      <w:sz w:val="24"/>
      <w:szCs w:val="24"/>
      <w:lang w:eastAsia="ar-SA"/>
    </w:rPr>
  </w:style>
  <w:style w:type="character" w:styleId="a5">
    <w:name w:val="Hyperlink"/>
    <w:semiHidden/>
    <w:unhideWhenUsed/>
    <w:rsid w:val="006D72D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72D6"/>
    <w:rPr>
      <w:rFonts w:ascii="Calibri" w:eastAsia="Times New Roman" w:hAnsi="Calibri" w:cs="Calibri"/>
      <w:lang w:eastAsia="ru-RU"/>
    </w:rPr>
  </w:style>
  <w:style w:type="paragraph" w:styleId="1">
    <w:name w:val="heading 1"/>
    <w:basedOn w:val="a"/>
    <w:next w:val="a"/>
    <w:link w:val="10"/>
    <w:qFormat/>
    <w:rsid w:val="006D72D6"/>
    <w:pPr>
      <w:keepNext/>
      <w:numPr>
        <w:numId w:val="1"/>
      </w:numPr>
      <w:suppressAutoHyphens/>
      <w:spacing w:before="120" w:after="240" w:line="100" w:lineRule="atLeast"/>
      <w:outlineLvl w:val="0"/>
    </w:pPr>
    <w:rPr>
      <w:rFonts w:ascii="Verdana" w:hAnsi="Verdana" w:cs="Verdana"/>
      <w:b/>
      <w:kern w:val="1"/>
      <w:sz w:val="24"/>
      <w:szCs w:val="20"/>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D72D6"/>
    <w:rPr>
      <w:rFonts w:ascii="Verdana" w:eastAsia="Times New Roman" w:hAnsi="Verdana" w:cs="Verdana"/>
      <w:b/>
      <w:kern w:val="1"/>
      <w:sz w:val="24"/>
      <w:szCs w:val="20"/>
      <w:lang w:val="uk-UA" w:eastAsia="ar-SA"/>
    </w:rPr>
  </w:style>
  <w:style w:type="character" w:styleId="a3">
    <w:name w:val="Strong"/>
    <w:qFormat/>
    <w:rsid w:val="006D72D6"/>
    <w:rPr>
      <w:b/>
      <w:bCs/>
    </w:rPr>
  </w:style>
  <w:style w:type="paragraph" w:customStyle="1" w:styleId="Default">
    <w:name w:val="Default"/>
    <w:rsid w:val="006D72D6"/>
    <w:pPr>
      <w:suppressAutoHyphens/>
      <w:spacing w:after="0" w:line="100" w:lineRule="atLeast"/>
    </w:pPr>
    <w:rPr>
      <w:rFonts w:ascii="Times New Roman" w:eastAsia="Times New Roman" w:hAnsi="Times New Roman" w:cs="Times New Roman"/>
      <w:color w:val="000000"/>
      <w:sz w:val="24"/>
      <w:szCs w:val="24"/>
      <w:lang w:eastAsia="ar-SA"/>
    </w:rPr>
  </w:style>
  <w:style w:type="paragraph" w:styleId="a4">
    <w:name w:val="Normal (Web)"/>
    <w:basedOn w:val="a"/>
    <w:rsid w:val="006D72D6"/>
    <w:pPr>
      <w:suppressAutoHyphens/>
      <w:spacing w:before="280" w:after="280" w:line="100" w:lineRule="atLeast"/>
    </w:pPr>
    <w:rPr>
      <w:rFonts w:ascii="Times New Roman" w:hAnsi="Times New Roman" w:cs="Times New Roman"/>
      <w:sz w:val="24"/>
      <w:szCs w:val="24"/>
      <w:lang w:eastAsia="ar-SA"/>
    </w:rPr>
  </w:style>
  <w:style w:type="character" w:styleId="a5">
    <w:name w:val="Hyperlink"/>
    <w:semiHidden/>
    <w:unhideWhenUsed/>
    <w:rsid w:val="006D72D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biology.org.ua/index.php?subj=main&amp;lang=ukr&amp;chapter=li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iology.org.ua/index.php?chapter=olimp&amp;subj=eco.bvf&amp;lang=ukr"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9</Pages>
  <Words>3007</Words>
  <Characters>17145</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2019-09-12T15:27:00Z</dcterms:created>
  <dcterms:modified xsi:type="dcterms:W3CDTF">2019-09-12T15:41:00Z</dcterms:modified>
</cp:coreProperties>
</file>